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CBD" w:rsidRPr="00BA549E" w:rsidRDefault="00D2482C" w:rsidP="001F6CBD">
      <w:pPr>
        <w:spacing w:after="0" w:line="480" w:lineRule="auto"/>
        <w:rPr>
          <w:rFonts w:ascii="Verdana" w:hAnsi="Verdana" w:cs="Arial"/>
          <w:b/>
          <w:sz w:val="20"/>
          <w:szCs w:val="20"/>
        </w:rPr>
      </w:pPr>
      <w:r>
        <w:rPr>
          <w:rFonts w:ascii="Verdana" w:hAnsi="Verdana" w:cs="Arial"/>
          <w:b/>
          <w:sz w:val="20"/>
          <w:szCs w:val="20"/>
        </w:rPr>
        <w:t>Group Milestone 2</w:t>
      </w:r>
    </w:p>
    <w:p w:rsidR="001F6CBD" w:rsidRPr="00BA549E" w:rsidRDefault="001F6CBD" w:rsidP="001F6CBD">
      <w:pPr>
        <w:spacing w:after="0" w:line="480" w:lineRule="auto"/>
        <w:rPr>
          <w:rFonts w:ascii="Verdana" w:hAnsi="Verdana"/>
          <w:sz w:val="20"/>
          <w:szCs w:val="20"/>
        </w:rPr>
      </w:pPr>
      <w:r w:rsidRPr="00BA549E">
        <w:rPr>
          <w:rFonts w:ascii="Verdana" w:hAnsi="Verdana" w:cs="Arial"/>
          <w:sz w:val="20"/>
          <w:szCs w:val="20"/>
        </w:rPr>
        <w:t>Lower Elementary group-</w:t>
      </w:r>
      <w:r w:rsidRPr="00BA549E">
        <w:rPr>
          <w:rFonts w:ascii="Verdana" w:hAnsi="Verdana"/>
          <w:sz w:val="20"/>
          <w:szCs w:val="20"/>
        </w:rPr>
        <w:t xml:space="preserve"> Emily Brown, David Copeland, Meagan McKinney, Heather </w:t>
      </w:r>
      <w:proofErr w:type="spellStart"/>
      <w:r w:rsidRPr="00BA549E">
        <w:rPr>
          <w:rFonts w:ascii="Verdana" w:hAnsi="Verdana"/>
          <w:sz w:val="20"/>
          <w:szCs w:val="20"/>
        </w:rPr>
        <w:t>Wilkie</w:t>
      </w:r>
      <w:proofErr w:type="spellEnd"/>
    </w:p>
    <w:p w:rsidR="001F6CBD" w:rsidRPr="00BA549E" w:rsidRDefault="00D2482C" w:rsidP="001F6CBD">
      <w:pPr>
        <w:spacing w:after="0" w:line="480" w:lineRule="auto"/>
        <w:rPr>
          <w:rFonts w:ascii="Verdana" w:hAnsi="Verdana" w:cs="Arial"/>
          <w:sz w:val="20"/>
          <w:szCs w:val="20"/>
        </w:rPr>
      </w:pPr>
      <w:r>
        <w:rPr>
          <w:rFonts w:ascii="Verdana" w:hAnsi="Verdana" w:cs="Arial"/>
          <w:sz w:val="20"/>
          <w:szCs w:val="20"/>
        </w:rPr>
        <w:t>March 12</w:t>
      </w:r>
      <w:r w:rsidR="001F6CBD" w:rsidRPr="00BA549E">
        <w:rPr>
          <w:rFonts w:ascii="Verdana" w:hAnsi="Verdana" w:cs="Arial"/>
          <w:sz w:val="20"/>
          <w:szCs w:val="20"/>
        </w:rPr>
        <w:t>, 2013</w:t>
      </w:r>
    </w:p>
    <w:p w:rsidR="007831BB" w:rsidRPr="00BA549E" w:rsidRDefault="007831BB" w:rsidP="001F6CBD">
      <w:pPr>
        <w:spacing w:after="0" w:line="480" w:lineRule="auto"/>
        <w:rPr>
          <w:rFonts w:ascii="Verdana" w:hAnsi="Verdana" w:cs="Arial"/>
          <w:b/>
          <w:sz w:val="20"/>
          <w:szCs w:val="20"/>
        </w:rPr>
      </w:pPr>
      <w:r w:rsidRPr="00BA549E">
        <w:rPr>
          <w:rFonts w:ascii="Verdana" w:hAnsi="Verdana" w:cs="Arial"/>
          <w:b/>
          <w:sz w:val="20"/>
          <w:szCs w:val="20"/>
        </w:rPr>
        <w:t>Introduction</w:t>
      </w:r>
      <w:bookmarkStart w:id="0" w:name="_GoBack"/>
      <w:bookmarkEnd w:id="0"/>
    </w:p>
    <w:p w:rsidR="00DE723E" w:rsidRPr="00BA549E" w:rsidRDefault="007831BB" w:rsidP="00B24BB7">
      <w:pPr>
        <w:spacing w:after="0" w:line="480" w:lineRule="auto"/>
        <w:rPr>
          <w:rFonts w:ascii="Verdana" w:hAnsi="Verdana" w:cs="Arial"/>
          <w:sz w:val="20"/>
          <w:szCs w:val="20"/>
        </w:rPr>
      </w:pPr>
      <w:r w:rsidRPr="00BA549E">
        <w:rPr>
          <w:rFonts w:ascii="Verdana" w:hAnsi="Verdana" w:cs="Arial"/>
          <w:sz w:val="20"/>
          <w:szCs w:val="20"/>
        </w:rPr>
        <w:tab/>
        <w:t xml:space="preserve">This serves as my team’s journal of our meetings. We met in </w:t>
      </w:r>
      <w:proofErr w:type="spellStart"/>
      <w:r w:rsidRPr="00BA549E">
        <w:rPr>
          <w:rFonts w:ascii="Verdana" w:hAnsi="Verdana" w:cs="Arial"/>
          <w:sz w:val="20"/>
          <w:szCs w:val="20"/>
        </w:rPr>
        <w:t>Wimba</w:t>
      </w:r>
      <w:proofErr w:type="spellEnd"/>
      <w:r w:rsidRPr="00BA549E">
        <w:rPr>
          <w:rFonts w:ascii="Verdana" w:hAnsi="Verdana" w:cs="Arial"/>
          <w:sz w:val="20"/>
          <w:szCs w:val="20"/>
        </w:rPr>
        <w:t xml:space="preserve"> rooms and talked to each other over email. So far we have not had any challenges. Everyone has been present to our meetings and contributed equally. At this point in the project we have met </w:t>
      </w:r>
      <w:r w:rsidR="00FA4824" w:rsidRPr="00BA549E">
        <w:rPr>
          <w:rFonts w:ascii="Verdana" w:hAnsi="Verdana" w:cs="Arial"/>
          <w:sz w:val="20"/>
          <w:szCs w:val="20"/>
        </w:rPr>
        <w:t>four</w:t>
      </w:r>
      <w:r w:rsidRPr="00BA549E">
        <w:rPr>
          <w:rFonts w:ascii="Verdana" w:hAnsi="Verdana" w:cs="Arial"/>
          <w:sz w:val="20"/>
          <w:szCs w:val="20"/>
        </w:rPr>
        <w:t xml:space="preserve"> times and </w:t>
      </w:r>
      <w:r w:rsidR="00FA4824" w:rsidRPr="00BA549E">
        <w:rPr>
          <w:rFonts w:ascii="Verdana" w:hAnsi="Verdana" w:cs="Arial"/>
          <w:sz w:val="20"/>
          <w:szCs w:val="20"/>
        </w:rPr>
        <w:t>we have talked about every part of the assignment. We each had an active role in discussing the different parts, but only one person is responsible for the final outcome of each part. Emily is responsible for the following:</w:t>
      </w:r>
      <w:r w:rsidR="00FA4824" w:rsidRPr="00BA549E">
        <w:rPr>
          <w:rFonts w:ascii="Verdana" w:hAnsi="Verdana"/>
          <w:sz w:val="20"/>
          <w:szCs w:val="20"/>
        </w:rPr>
        <w:t xml:space="preserve"> </w:t>
      </w:r>
      <w:r w:rsidR="00FA4824" w:rsidRPr="00BA549E">
        <w:rPr>
          <w:rFonts w:ascii="Verdana" w:hAnsi="Verdana" w:cs="Arial"/>
          <w:sz w:val="20"/>
          <w:szCs w:val="20"/>
        </w:rPr>
        <w:t>meeting notes, milestones,</w:t>
      </w:r>
      <w:r w:rsidR="007D2DE2" w:rsidRPr="00BA549E">
        <w:rPr>
          <w:rFonts w:ascii="Verdana" w:hAnsi="Verdana" w:cs="Arial"/>
          <w:sz w:val="20"/>
          <w:szCs w:val="20"/>
        </w:rPr>
        <w:t xml:space="preserve"> </w:t>
      </w:r>
      <w:r w:rsidR="00FA4824" w:rsidRPr="00BA549E">
        <w:rPr>
          <w:rFonts w:ascii="Verdana" w:hAnsi="Verdana" w:cs="Arial"/>
          <w:sz w:val="20"/>
          <w:szCs w:val="20"/>
        </w:rPr>
        <w:t xml:space="preserve">the </w:t>
      </w:r>
      <w:r w:rsidR="00FA4824" w:rsidRPr="00BA549E">
        <w:rPr>
          <w:rFonts w:ascii="Verdana" w:hAnsi="Verdana"/>
          <w:sz w:val="20"/>
          <w:szCs w:val="20"/>
        </w:rPr>
        <w:t>technology section</w:t>
      </w:r>
      <w:r w:rsidR="007D2DE2" w:rsidRPr="00BA549E">
        <w:rPr>
          <w:rFonts w:ascii="Verdana" w:hAnsi="Verdana"/>
          <w:sz w:val="20"/>
          <w:szCs w:val="20"/>
        </w:rPr>
        <w:t>, and the reference handout</w:t>
      </w:r>
      <w:r w:rsidR="00FA4824" w:rsidRPr="00BA549E">
        <w:rPr>
          <w:rFonts w:ascii="Verdana" w:hAnsi="Verdana"/>
          <w:sz w:val="20"/>
          <w:szCs w:val="20"/>
        </w:rPr>
        <w:t>.</w:t>
      </w:r>
      <w:r w:rsidR="007D2DE2" w:rsidRPr="00BA549E">
        <w:rPr>
          <w:rFonts w:ascii="Verdana" w:hAnsi="Verdana"/>
          <w:sz w:val="20"/>
          <w:szCs w:val="20"/>
        </w:rPr>
        <w:t xml:space="preserve"> David is responsible for the following sections:</w:t>
      </w:r>
      <w:r w:rsidRPr="00BA549E">
        <w:rPr>
          <w:rFonts w:ascii="Verdana" w:hAnsi="Verdana" w:cs="Arial"/>
          <w:sz w:val="20"/>
          <w:szCs w:val="20"/>
        </w:rPr>
        <w:t xml:space="preserve"> </w:t>
      </w:r>
      <w:r w:rsidR="007D2DE2" w:rsidRPr="00BA549E">
        <w:rPr>
          <w:rFonts w:ascii="Verdana" w:hAnsi="Verdana" w:cs="Arial"/>
          <w:sz w:val="20"/>
          <w:szCs w:val="20"/>
        </w:rPr>
        <w:t>challenges and limitations and expanding adoption, adaptation and d</w:t>
      </w:r>
      <w:r w:rsidR="007D2DE2" w:rsidRPr="00BA549E">
        <w:rPr>
          <w:rFonts w:ascii="Verdana" w:hAnsi="Verdana" w:cs="Arial"/>
          <w:sz w:val="20"/>
          <w:szCs w:val="20"/>
        </w:rPr>
        <w:t>iffusion</w:t>
      </w:r>
      <w:r w:rsidR="007D2DE2" w:rsidRPr="00BA549E">
        <w:rPr>
          <w:rFonts w:ascii="Verdana" w:hAnsi="Verdana" w:cs="Arial"/>
          <w:sz w:val="20"/>
          <w:szCs w:val="20"/>
        </w:rPr>
        <w:t xml:space="preserve">. He is also responsible for uploading our presentation to the </w:t>
      </w:r>
      <w:proofErr w:type="spellStart"/>
      <w:r w:rsidR="007D2DE2" w:rsidRPr="00BA549E">
        <w:rPr>
          <w:rFonts w:ascii="Verdana" w:hAnsi="Verdana" w:cs="Arial"/>
          <w:sz w:val="20"/>
          <w:szCs w:val="20"/>
        </w:rPr>
        <w:t>wimba</w:t>
      </w:r>
      <w:proofErr w:type="spellEnd"/>
      <w:r w:rsidR="007D2DE2" w:rsidRPr="00BA549E">
        <w:rPr>
          <w:rFonts w:ascii="Verdana" w:hAnsi="Verdana" w:cs="Arial"/>
          <w:sz w:val="20"/>
          <w:szCs w:val="20"/>
        </w:rPr>
        <w:t xml:space="preserve"> classroom.</w:t>
      </w:r>
      <w:r w:rsidRPr="00BA549E">
        <w:rPr>
          <w:rFonts w:ascii="Verdana" w:hAnsi="Verdana" w:cs="Arial"/>
          <w:sz w:val="20"/>
          <w:szCs w:val="20"/>
        </w:rPr>
        <w:t xml:space="preserve"> </w:t>
      </w:r>
      <w:r w:rsidR="007D2DE2" w:rsidRPr="00BA549E">
        <w:rPr>
          <w:rFonts w:ascii="Verdana" w:hAnsi="Verdana" w:cs="Arial"/>
          <w:sz w:val="20"/>
          <w:szCs w:val="20"/>
        </w:rPr>
        <w:t>Meagan is responsible for the following sections: population and philosophy of teaching and l</w:t>
      </w:r>
      <w:r w:rsidR="007D2DE2" w:rsidRPr="00BA549E">
        <w:rPr>
          <w:rFonts w:ascii="Verdana" w:hAnsi="Verdana" w:cs="Arial"/>
          <w:sz w:val="20"/>
          <w:szCs w:val="20"/>
        </w:rPr>
        <w:t>earning</w:t>
      </w:r>
      <w:r w:rsidR="007D2DE2" w:rsidRPr="00BA549E">
        <w:rPr>
          <w:rFonts w:ascii="Verdana" w:hAnsi="Verdana" w:cs="Arial"/>
          <w:sz w:val="20"/>
          <w:szCs w:val="20"/>
        </w:rPr>
        <w:t xml:space="preserve">. She is also going to compile all of our work into one paper. She also created the wiki. </w:t>
      </w:r>
      <w:r w:rsidR="00B24BB7" w:rsidRPr="00BA549E">
        <w:rPr>
          <w:rFonts w:ascii="Verdana" w:hAnsi="Verdana" w:cs="Arial"/>
          <w:sz w:val="20"/>
          <w:szCs w:val="20"/>
        </w:rPr>
        <w:t>Heather is responsible for the following sections: curriculum and assessment and outcomes. She is also creating our poster.</w:t>
      </w:r>
      <w:r w:rsidR="00DE723E" w:rsidRPr="00BA549E">
        <w:rPr>
          <w:rFonts w:ascii="Verdana" w:hAnsi="Verdana" w:cs="Arial"/>
          <w:sz w:val="20"/>
          <w:szCs w:val="20"/>
        </w:rPr>
        <w:t xml:space="preserve"> </w:t>
      </w:r>
    </w:p>
    <w:p w:rsidR="007D2DE2" w:rsidRPr="00BA549E" w:rsidRDefault="007D2DE2" w:rsidP="007D2DE2">
      <w:pPr>
        <w:spacing w:after="0" w:line="480" w:lineRule="auto"/>
        <w:rPr>
          <w:rFonts w:ascii="Verdana" w:hAnsi="Verdana" w:cs="Arial"/>
          <w:sz w:val="20"/>
          <w:szCs w:val="20"/>
        </w:rPr>
      </w:pPr>
    </w:p>
    <w:p w:rsidR="001F6CBD" w:rsidRPr="00BA549E" w:rsidRDefault="001F6CBD" w:rsidP="001F6CBD">
      <w:pPr>
        <w:spacing w:after="0" w:line="480" w:lineRule="auto"/>
        <w:rPr>
          <w:rFonts w:ascii="Verdana" w:hAnsi="Verdana" w:cs="Arial"/>
          <w:b/>
          <w:sz w:val="20"/>
          <w:szCs w:val="20"/>
        </w:rPr>
      </w:pPr>
      <w:r w:rsidRPr="00BA549E">
        <w:rPr>
          <w:rFonts w:ascii="Verdana" w:hAnsi="Verdana" w:cs="Arial"/>
          <w:b/>
          <w:sz w:val="20"/>
          <w:szCs w:val="20"/>
        </w:rPr>
        <w:t>Contents:</w:t>
      </w:r>
    </w:p>
    <w:p w:rsidR="001F6CBD" w:rsidRPr="00BA549E" w:rsidRDefault="00612974" w:rsidP="001F6CBD">
      <w:pPr>
        <w:spacing w:after="0" w:line="480" w:lineRule="auto"/>
        <w:rPr>
          <w:rFonts w:ascii="Verdana" w:hAnsi="Verdana" w:cs="Arial"/>
          <w:sz w:val="20"/>
          <w:szCs w:val="20"/>
        </w:rPr>
      </w:pPr>
      <w:r w:rsidRPr="00BA549E">
        <w:rPr>
          <w:rFonts w:ascii="Verdana" w:hAnsi="Verdana" w:cs="Arial"/>
          <w:sz w:val="20"/>
          <w:szCs w:val="20"/>
        </w:rPr>
        <w:t>Meeting Minutes 3</w:t>
      </w:r>
      <w:r w:rsidR="00FA1613" w:rsidRPr="00BA549E">
        <w:rPr>
          <w:rFonts w:ascii="Verdana" w:hAnsi="Verdana" w:cs="Arial"/>
          <w:sz w:val="20"/>
          <w:szCs w:val="20"/>
        </w:rPr>
        <w:t>……………</w:t>
      </w:r>
      <w:r w:rsidR="00B24BB7" w:rsidRPr="00BA549E">
        <w:rPr>
          <w:rFonts w:ascii="Verdana" w:hAnsi="Verdana" w:cs="Arial"/>
          <w:sz w:val="20"/>
          <w:szCs w:val="20"/>
        </w:rPr>
        <w:t>………………………………..………….…………………Page 2</w:t>
      </w:r>
    </w:p>
    <w:p w:rsidR="001F6CBD" w:rsidRPr="00BA549E" w:rsidRDefault="00612974" w:rsidP="001F6CBD">
      <w:pPr>
        <w:spacing w:after="0" w:line="480" w:lineRule="auto"/>
        <w:rPr>
          <w:rFonts w:ascii="Verdana" w:hAnsi="Verdana" w:cs="Arial"/>
          <w:sz w:val="20"/>
          <w:szCs w:val="20"/>
        </w:rPr>
      </w:pPr>
      <w:r w:rsidRPr="00BA549E">
        <w:rPr>
          <w:rFonts w:ascii="Verdana" w:hAnsi="Verdana" w:cs="Arial"/>
          <w:sz w:val="20"/>
          <w:szCs w:val="20"/>
        </w:rPr>
        <w:t>Meeting Minutes 4</w:t>
      </w:r>
      <w:r w:rsidR="00FA1613" w:rsidRPr="00BA549E">
        <w:rPr>
          <w:rFonts w:ascii="Verdana" w:hAnsi="Verdana" w:cs="Arial"/>
          <w:sz w:val="20"/>
          <w:szCs w:val="20"/>
        </w:rPr>
        <w:t>…………</w:t>
      </w:r>
      <w:r w:rsidR="00774BF1" w:rsidRPr="00BA549E">
        <w:rPr>
          <w:rFonts w:ascii="Verdana" w:hAnsi="Verdana" w:cs="Arial"/>
          <w:sz w:val="20"/>
          <w:szCs w:val="20"/>
        </w:rPr>
        <w:t>………………………………………………………….………Page 4</w:t>
      </w:r>
    </w:p>
    <w:p w:rsidR="00DE723E" w:rsidRDefault="00DE723E" w:rsidP="001F6CBD">
      <w:pPr>
        <w:spacing w:after="0" w:line="480" w:lineRule="auto"/>
        <w:rPr>
          <w:rFonts w:ascii="Verdana" w:hAnsi="Verdana" w:cs="Arial"/>
          <w:sz w:val="20"/>
          <w:szCs w:val="20"/>
        </w:rPr>
      </w:pPr>
      <w:r w:rsidRPr="00BA549E">
        <w:rPr>
          <w:rFonts w:ascii="Verdana" w:hAnsi="Verdana" w:cs="Arial"/>
          <w:sz w:val="20"/>
          <w:szCs w:val="20"/>
        </w:rPr>
        <w:t>Group Evaluation Method…………………………………………………………………Page 6</w:t>
      </w:r>
    </w:p>
    <w:p w:rsidR="00BA549E" w:rsidRPr="00BA549E" w:rsidRDefault="00BA549E" w:rsidP="001F6CBD">
      <w:pPr>
        <w:spacing w:after="0" w:line="480" w:lineRule="auto"/>
        <w:rPr>
          <w:rFonts w:ascii="Verdana" w:hAnsi="Verdana" w:cs="Arial"/>
          <w:sz w:val="20"/>
          <w:szCs w:val="20"/>
        </w:rPr>
      </w:pPr>
      <w:r>
        <w:rPr>
          <w:rFonts w:ascii="Verdana" w:hAnsi="Verdana" w:cs="Arial"/>
          <w:sz w:val="20"/>
          <w:szCs w:val="20"/>
        </w:rPr>
        <w:t>Wiki link……………………………………………………………………………………………Page 7</w:t>
      </w:r>
    </w:p>
    <w:p w:rsidR="00950506" w:rsidRPr="00BA549E" w:rsidRDefault="00950506" w:rsidP="001F6CBD">
      <w:pPr>
        <w:spacing w:after="0" w:line="480" w:lineRule="auto"/>
        <w:rPr>
          <w:rFonts w:ascii="Verdana" w:hAnsi="Verdana" w:cs="Arial"/>
          <w:sz w:val="20"/>
          <w:szCs w:val="20"/>
        </w:rPr>
      </w:pPr>
      <w:r w:rsidRPr="00BA549E">
        <w:rPr>
          <w:rFonts w:ascii="Verdana" w:hAnsi="Verdana" w:cs="Arial"/>
          <w:sz w:val="20"/>
          <w:szCs w:val="20"/>
        </w:rPr>
        <w:t>Conclusion</w:t>
      </w:r>
      <w:r w:rsidR="00FA1613" w:rsidRPr="00BA549E">
        <w:rPr>
          <w:rFonts w:ascii="Verdana" w:hAnsi="Verdana" w:cs="Arial"/>
          <w:sz w:val="20"/>
          <w:szCs w:val="20"/>
        </w:rPr>
        <w:t>………………………</w:t>
      </w:r>
      <w:r w:rsidR="00DE723E" w:rsidRPr="00BA549E">
        <w:rPr>
          <w:rFonts w:ascii="Verdana" w:hAnsi="Verdana" w:cs="Arial"/>
          <w:sz w:val="20"/>
          <w:szCs w:val="20"/>
        </w:rPr>
        <w:t>.</w:t>
      </w:r>
      <w:r w:rsidR="00774BF1" w:rsidRPr="00BA549E">
        <w:rPr>
          <w:rFonts w:ascii="Verdana" w:hAnsi="Verdana" w:cs="Arial"/>
          <w:sz w:val="20"/>
          <w:szCs w:val="20"/>
        </w:rPr>
        <w:t>…………………………………………</w:t>
      </w:r>
      <w:r w:rsidR="00BA549E">
        <w:rPr>
          <w:rFonts w:ascii="Verdana" w:hAnsi="Verdana" w:cs="Arial"/>
          <w:sz w:val="20"/>
          <w:szCs w:val="20"/>
        </w:rPr>
        <w:t>……………………</w:t>
      </w:r>
      <w:r w:rsidR="00774BF1" w:rsidRPr="00BA549E">
        <w:rPr>
          <w:rFonts w:ascii="Verdana" w:hAnsi="Verdana" w:cs="Arial"/>
          <w:sz w:val="20"/>
          <w:szCs w:val="20"/>
        </w:rPr>
        <w:t xml:space="preserve">Page </w:t>
      </w:r>
      <w:r w:rsidR="00BA549E">
        <w:rPr>
          <w:rFonts w:ascii="Verdana" w:hAnsi="Verdana" w:cs="Arial"/>
          <w:sz w:val="20"/>
          <w:szCs w:val="20"/>
        </w:rPr>
        <w:t>7</w:t>
      </w:r>
    </w:p>
    <w:p w:rsidR="001F6CBD" w:rsidRPr="00BA549E" w:rsidRDefault="001F6CBD">
      <w:pPr>
        <w:rPr>
          <w:rFonts w:ascii="Verdana" w:hAnsi="Verdana" w:cs="Arial"/>
          <w:sz w:val="20"/>
          <w:szCs w:val="20"/>
        </w:rPr>
      </w:pPr>
      <w:r w:rsidRPr="00BA549E">
        <w:rPr>
          <w:rFonts w:ascii="Verdana" w:hAnsi="Verdana" w:cs="Arial"/>
          <w:sz w:val="20"/>
          <w:szCs w:val="20"/>
        </w:rPr>
        <w:br w:type="page"/>
      </w:r>
    </w:p>
    <w:p w:rsidR="001F6CBD" w:rsidRPr="00BA549E" w:rsidRDefault="001F6CBD" w:rsidP="001F6CBD">
      <w:pPr>
        <w:spacing w:line="480" w:lineRule="auto"/>
        <w:rPr>
          <w:rFonts w:ascii="Verdana" w:hAnsi="Verdana"/>
          <w:b/>
          <w:sz w:val="20"/>
          <w:szCs w:val="20"/>
        </w:rPr>
      </w:pPr>
    </w:p>
    <w:p w:rsidR="00612974" w:rsidRPr="00BA549E" w:rsidRDefault="00612974" w:rsidP="00B24BB7">
      <w:pPr>
        <w:rPr>
          <w:rFonts w:ascii="Verdana" w:hAnsi="Verdana"/>
          <w:b/>
          <w:sz w:val="20"/>
          <w:szCs w:val="20"/>
        </w:rPr>
      </w:pPr>
      <w:r w:rsidRPr="00BA549E">
        <w:rPr>
          <w:rFonts w:ascii="Verdana" w:hAnsi="Verdana"/>
          <w:b/>
          <w:sz w:val="20"/>
          <w:szCs w:val="20"/>
        </w:rPr>
        <w:t>Lower Elementary Group Meeting</w:t>
      </w:r>
    </w:p>
    <w:p w:rsidR="00612974" w:rsidRPr="00BA549E" w:rsidRDefault="00612974" w:rsidP="00612974">
      <w:pPr>
        <w:spacing w:after="0" w:line="480" w:lineRule="auto"/>
        <w:rPr>
          <w:rFonts w:ascii="Verdana" w:hAnsi="Verdana"/>
          <w:b/>
          <w:sz w:val="20"/>
          <w:szCs w:val="20"/>
        </w:rPr>
      </w:pPr>
      <w:r w:rsidRPr="00BA549E">
        <w:rPr>
          <w:rFonts w:ascii="Verdana" w:hAnsi="Verdana"/>
          <w:b/>
          <w:sz w:val="20"/>
          <w:szCs w:val="20"/>
        </w:rPr>
        <w:t>March 5, 2013</w:t>
      </w:r>
    </w:p>
    <w:p w:rsidR="00612974" w:rsidRPr="00BA549E" w:rsidRDefault="00612974" w:rsidP="00612974">
      <w:pPr>
        <w:spacing w:after="0" w:line="480" w:lineRule="auto"/>
        <w:rPr>
          <w:rFonts w:ascii="Verdana" w:hAnsi="Verdana"/>
          <w:b/>
          <w:sz w:val="20"/>
          <w:szCs w:val="20"/>
        </w:rPr>
      </w:pPr>
      <w:r w:rsidRPr="00BA549E">
        <w:rPr>
          <w:rFonts w:ascii="Verdana" w:hAnsi="Verdana"/>
          <w:b/>
          <w:sz w:val="20"/>
          <w:szCs w:val="20"/>
        </w:rPr>
        <w:t>Members present:</w:t>
      </w:r>
    </w:p>
    <w:p w:rsidR="00612974" w:rsidRPr="00BA549E" w:rsidRDefault="00612974" w:rsidP="00612974">
      <w:pPr>
        <w:spacing w:after="0" w:line="480" w:lineRule="auto"/>
        <w:rPr>
          <w:rFonts w:ascii="Verdana" w:hAnsi="Verdana"/>
          <w:sz w:val="20"/>
          <w:szCs w:val="20"/>
        </w:rPr>
      </w:pPr>
      <w:r w:rsidRPr="00BA549E">
        <w:rPr>
          <w:rFonts w:ascii="Verdana" w:hAnsi="Verdana"/>
          <w:sz w:val="20"/>
          <w:szCs w:val="20"/>
        </w:rPr>
        <w:t>Emily Brown</w:t>
      </w:r>
    </w:p>
    <w:p w:rsidR="00612974" w:rsidRPr="00BA549E" w:rsidRDefault="00612974" w:rsidP="00612974">
      <w:pPr>
        <w:spacing w:after="0" w:line="480" w:lineRule="auto"/>
        <w:rPr>
          <w:rFonts w:ascii="Verdana" w:hAnsi="Verdana"/>
          <w:sz w:val="20"/>
          <w:szCs w:val="20"/>
        </w:rPr>
      </w:pPr>
      <w:r w:rsidRPr="00BA549E">
        <w:rPr>
          <w:rFonts w:ascii="Verdana" w:hAnsi="Verdana"/>
          <w:sz w:val="20"/>
          <w:szCs w:val="20"/>
        </w:rPr>
        <w:t>David Copeland</w:t>
      </w:r>
    </w:p>
    <w:p w:rsidR="00612974" w:rsidRPr="00BA549E" w:rsidRDefault="00612974" w:rsidP="00612974">
      <w:pPr>
        <w:spacing w:after="0" w:line="480" w:lineRule="auto"/>
        <w:rPr>
          <w:rFonts w:ascii="Verdana" w:hAnsi="Verdana"/>
          <w:sz w:val="20"/>
          <w:szCs w:val="20"/>
        </w:rPr>
      </w:pPr>
      <w:r w:rsidRPr="00BA549E">
        <w:rPr>
          <w:rFonts w:ascii="Verdana" w:hAnsi="Verdana"/>
          <w:sz w:val="20"/>
          <w:szCs w:val="20"/>
        </w:rPr>
        <w:t>Meagan McKinney</w:t>
      </w:r>
    </w:p>
    <w:p w:rsidR="00612974" w:rsidRPr="00BA549E" w:rsidRDefault="00612974" w:rsidP="00612974">
      <w:pPr>
        <w:spacing w:after="0" w:line="480" w:lineRule="auto"/>
        <w:rPr>
          <w:rFonts w:ascii="Verdana" w:hAnsi="Verdana"/>
          <w:sz w:val="20"/>
          <w:szCs w:val="20"/>
        </w:rPr>
      </w:pPr>
      <w:r w:rsidRPr="00BA549E">
        <w:rPr>
          <w:rFonts w:ascii="Verdana" w:hAnsi="Verdana"/>
          <w:sz w:val="20"/>
          <w:szCs w:val="20"/>
        </w:rPr>
        <w:t xml:space="preserve">Heather </w:t>
      </w:r>
      <w:proofErr w:type="spellStart"/>
      <w:r w:rsidRPr="00BA549E">
        <w:rPr>
          <w:rFonts w:ascii="Verdana" w:hAnsi="Verdana"/>
          <w:sz w:val="20"/>
          <w:szCs w:val="20"/>
        </w:rPr>
        <w:t>Wilkie</w:t>
      </w:r>
      <w:proofErr w:type="spellEnd"/>
    </w:p>
    <w:p w:rsidR="00612974" w:rsidRPr="00BA549E" w:rsidRDefault="00612974" w:rsidP="00612974">
      <w:pPr>
        <w:spacing w:after="0" w:line="480" w:lineRule="auto"/>
        <w:rPr>
          <w:rFonts w:ascii="Verdana" w:hAnsi="Verdana"/>
          <w:sz w:val="20"/>
          <w:szCs w:val="20"/>
        </w:rPr>
      </w:pPr>
    </w:p>
    <w:p w:rsidR="00612974" w:rsidRPr="00BA549E" w:rsidRDefault="00612974" w:rsidP="00612974">
      <w:pPr>
        <w:spacing w:after="0" w:line="480" w:lineRule="auto"/>
        <w:rPr>
          <w:rFonts w:ascii="Verdana" w:hAnsi="Verdana"/>
          <w:sz w:val="20"/>
          <w:szCs w:val="20"/>
        </w:rPr>
      </w:pPr>
      <w:r w:rsidRPr="00BA549E">
        <w:rPr>
          <w:rFonts w:ascii="Verdana" w:hAnsi="Verdana"/>
          <w:sz w:val="20"/>
          <w:szCs w:val="20"/>
        </w:rPr>
        <w:t>Items Discussed</w:t>
      </w:r>
    </w:p>
    <w:p w:rsidR="00612974" w:rsidRPr="00BA549E" w:rsidRDefault="00612974" w:rsidP="00612974">
      <w:pPr>
        <w:pStyle w:val="ListParagraph"/>
        <w:numPr>
          <w:ilvl w:val="0"/>
          <w:numId w:val="5"/>
        </w:numPr>
        <w:spacing w:after="0" w:line="480" w:lineRule="auto"/>
        <w:rPr>
          <w:rFonts w:ascii="Verdana" w:hAnsi="Verdana"/>
          <w:sz w:val="20"/>
          <w:szCs w:val="20"/>
        </w:rPr>
      </w:pPr>
      <w:r w:rsidRPr="00BA549E">
        <w:rPr>
          <w:rFonts w:ascii="Verdana" w:hAnsi="Verdana"/>
          <w:sz w:val="20"/>
          <w:szCs w:val="20"/>
        </w:rPr>
        <w:t>Deadlines</w:t>
      </w:r>
    </w:p>
    <w:p w:rsidR="00612974" w:rsidRPr="00BA549E" w:rsidRDefault="00612974" w:rsidP="00612974">
      <w:pPr>
        <w:pStyle w:val="ListParagraph"/>
        <w:numPr>
          <w:ilvl w:val="1"/>
          <w:numId w:val="5"/>
        </w:numPr>
        <w:rPr>
          <w:rFonts w:ascii="Verdana" w:hAnsi="Verdana"/>
          <w:sz w:val="20"/>
          <w:szCs w:val="20"/>
        </w:rPr>
      </w:pPr>
      <w:r w:rsidRPr="00BA549E">
        <w:rPr>
          <w:rFonts w:ascii="Verdana" w:hAnsi="Verdana"/>
          <w:sz w:val="20"/>
          <w:szCs w:val="20"/>
        </w:rPr>
        <w:t>All written portions will be done by March 19</w:t>
      </w:r>
    </w:p>
    <w:p w:rsidR="00612974" w:rsidRPr="00BA549E" w:rsidRDefault="00612974" w:rsidP="00612974">
      <w:pPr>
        <w:pStyle w:val="ListParagraph"/>
        <w:ind w:left="1440"/>
        <w:rPr>
          <w:rFonts w:ascii="Verdana" w:hAnsi="Verdana"/>
          <w:sz w:val="20"/>
          <w:szCs w:val="20"/>
        </w:rPr>
      </w:pPr>
    </w:p>
    <w:p w:rsidR="00612974" w:rsidRPr="00BA549E" w:rsidRDefault="00612974" w:rsidP="00612974">
      <w:pPr>
        <w:pStyle w:val="ListParagraph"/>
        <w:numPr>
          <w:ilvl w:val="0"/>
          <w:numId w:val="5"/>
        </w:numPr>
        <w:spacing w:after="0" w:line="480" w:lineRule="auto"/>
        <w:rPr>
          <w:rFonts w:ascii="Verdana" w:hAnsi="Verdana"/>
          <w:sz w:val="20"/>
          <w:szCs w:val="20"/>
        </w:rPr>
      </w:pPr>
      <w:r w:rsidRPr="00BA549E">
        <w:rPr>
          <w:rFonts w:ascii="Verdana" w:hAnsi="Verdana"/>
          <w:sz w:val="20"/>
          <w:szCs w:val="20"/>
        </w:rPr>
        <w:t>Technology</w:t>
      </w:r>
    </w:p>
    <w:p w:rsidR="00612974" w:rsidRPr="00BA549E" w:rsidRDefault="00612974" w:rsidP="00612974">
      <w:pPr>
        <w:pStyle w:val="ListParagraph"/>
        <w:numPr>
          <w:ilvl w:val="1"/>
          <w:numId w:val="5"/>
        </w:numPr>
        <w:spacing w:after="0" w:line="480" w:lineRule="auto"/>
        <w:rPr>
          <w:rFonts w:ascii="Verdana" w:hAnsi="Verdana"/>
          <w:sz w:val="20"/>
          <w:szCs w:val="20"/>
        </w:rPr>
      </w:pPr>
      <w:r w:rsidRPr="00BA549E">
        <w:rPr>
          <w:rFonts w:ascii="Verdana" w:hAnsi="Verdana"/>
          <w:sz w:val="20"/>
          <w:szCs w:val="20"/>
        </w:rPr>
        <w:t>IPADS</w:t>
      </w:r>
    </w:p>
    <w:p w:rsidR="00612974" w:rsidRPr="00BA549E" w:rsidRDefault="00612974" w:rsidP="00612974">
      <w:pPr>
        <w:pStyle w:val="ListParagraph"/>
        <w:numPr>
          <w:ilvl w:val="1"/>
          <w:numId w:val="5"/>
        </w:numPr>
        <w:spacing w:after="0" w:line="480" w:lineRule="auto"/>
        <w:rPr>
          <w:rFonts w:ascii="Verdana" w:hAnsi="Verdana"/>
          <w:sz w:val="20"/>
          <w:szCs w:val="20"/>
        </w:rPr>
      </w:pPr>
      <w:r w:rsidRPr="00BA549E">
        <w:rPr>
          <w:rFonts w:ascii="Verdana" w:hAnsi="Verdana"/>
          <w:sz w:val="20"/>
          <w:szCs w:val="20"/>
        </w:rPr>
        <w:t>Student Response Systems</w:t>
      </w:r>
    </w:p>
    <w:p w:rsidR="00612974" w:rsidRPr="00BA549E" w:rsidRDefault="00612974" w:rsidP="00612974">
      <w:pPr>
        <w:pStyle w:val="ListParagraph"/>
        <w:numPr>
          <w:ilvl w:val="1"/>
          <w:numId w:val="5"/>
        </w:numPr>
        <w:spacing w:after="0" w:line="480" w:lineRule="auto"/>
        <w:rPr>
          <w:rFonts w:ascii="Verdana" w:hAnsi="Verdana"/>
          <w:sz w:val="20"/>
          <w:szCs w:val="20"/>
        </w:rPr>
      </w:pPr>
      <w:proofErr w:type="spellStart"/>
      <w:r w:rsidRPr="00BA549E">
        <w:rPr>
          <w:rFonts w:ascii="Verdana" w:hAnsi="Verdana"/>
          <w:sz w:val="20"/>
          <w:szCs w:val="20"/>
        </w:rPr>
        <w:t>Activboards</w:t>
      </w:r>
      <w:proofErr w:type="spellEnd"/>
    </w:p>
    <w:p w:rsidR="00612974" w:rsidRPr="00BA549E" w:rsidRDefault="00612974" w:rsidP="00612974">
      <w:pPr>
        <w:pStyle w:val="ListParagraph"/>
        <w:numPr>
          <w:ilvl w:val="1"/>
          <w:numId w:val="5"/>
        </w:numPr>
        <w:spacing w:after="0" w:line="480" w:lineRule="auto"/>
        <w:rPr>
          <w:rFonts w:ascii="Verdana" w:hAnsi="Verdana"/>
          <w:sz w:val="20"/>
          <w:szCs w:val="20"/>
        </w:rPr>
      </w:pPr>
      <w:r w:rsidRPr="00BA549E">
        <w:rPr>
          <w:rFonts w:ascii="Verdana" w:hAnsi="Verdana"/>
          <w:sz w:val="20"/>
          <w:szCs w:val="20"/>
        </w:rPr>
        <w:t xml:space="preserve">Apps </w:t>
      </w:r>
    </w:p>
    <w:p w:rsidR="00612974" w:rsidRPr="00BA549E" w:rsidRDefault="00612974" w:rsidP="00612974">
      <w:pPr>
        <w:pStyle w:val="ListParagraph"/>
        <w:numPr>
          <w:ilvl w:val="1"/>
          <w:numId w:val="5"/>
        </w:numPr>
        <w:spacing w:after="0" w:line="480" w:lineRule="auto"/>
        <w:rPr>
          <w:rFonts w:ascii="Verdana" w:hAnsi="Verdana"/>
          <w:sz w:val="20"/>
          <w:szCs w:val="20"/>
        </w:rPr>
      </w:pPr>
      <w:r w:rsidRPr="00BA549E">
        <w:rPr>
          <w:rFonts w:ascii="Verdana" w:hAnsi="Verdana"/>
          <w:sz w:val="20"/>
          <w:szCs w:val="20"/>
        </w:rPr>
        <w:t>This will be a tech only school-no paper or pencil</w:t>
      </w:r>
    </w:p>
    <w:p w:rsidR="00612974" w:rsidRPr="00BA549E" w:rsidRDefault="00612974" w:rsidP="00612974">
      <w:pPr>
        <w:pStyle w:val="ListParagraph"/>
        <w:numPr>
          <w:ilvl w:val="0"/>
          <w:numId w:val="5"/>
        </w:numPr>
        <w:spacing w:after="0" w:line="480" w:lineRule="auto"/>
        <w:rPr>
          <w:rFonts w:ascii="Verdana" w:hAnsi="Verdana"/>
          <w:sz w:val="20"/>
          <w:szCs w:val="20"/>
        </w:rPr>
      </w:pPr>
      <w:r w:rsidRPr="00BA549E">
        <w:rPr>
          <w:rFonts w:ascii="Verdana" w:hAnsi="Verdana"/>
          <w:sz w:val="20"/>
          <w:szCs w:val="20"/>
        </w:rPr>
        <w:t>Philosophy of teaching</w:t>
      </w:r>
    </w:p>
    <w:p w:rsidR="00612974" w:rsidRPr="00BA549E" w:rsidRDefault="00612974" w:rsidP="00612974">
      <w:pPr>
        <w:pStyle w:val="ListParagraph"/>
        <w:numPr>
          <w:ilvl w:val="1"/>
          <w:numId w:val="5"/>
        </w:numPr>
        <w:spacing w:after="0" w:line="480" w:lineRule="auto"/>
        <w:rPr>
          <w:rFonts w:ascii="Verdana" w:hAnsi="Verdana"/>
          <w:sz w:val="20"/>
          <w:szCs w:val="20"/>
        </w:rPr>
      </w:pPr>
      <w:r w:rsidRPr="00BA549E">
        <w:rPr>
          <w:rFonts w:ascii="Verdana" w:hAnsi="Verdana"/>
          <w:sz w:val="20"/>
          <w:szCs w:val="20"/>
        </w:rPr>
        <w:t>What the learners will do</w:t>
      </w:r>
    </w:p>
    <w:p w:rsidR="00612974" w:rsidRPr="00BA549E" w:rsidRDefault="00612974" w:rsidP="00612974">
      <w:pPr>
        <w:pStyle w:val="ListParagraph"/>
        <w:numPr>
          <w:ilvl w:val="2"/>
          <w:numId w:val="5"/>
        </w:numPr>
        <w:spacing w:after="0" w:line="480" w:lineRule="auto"/>
        <w:rPr>
          <w:rFonts w:ascii="Verdana" w:hAnsi="Verdana"/>
          <w:sz w:val="20"/>
          <w:szCs w:val="20"/>
        </w:rPr>
      </w:pPr>
      <w:r w:rsidRPr="00BA549E">
        <w:rPr>
          <w:rFonts w:ascii="Verdana" w:hAnsi="Verdana"/>
          <w:sz w:val="20"/>
          <w:szCs w:val="20"/>
        </w:rPr>
        <w:t>Learn and behave</w:t>
      </w:r>
    </w:p>
    <w:p w:rsidR="00612974" w:rsidRPr="00BA549E" w:rsidRDefault="00612974" w:rsidP="00612974">
      <w:pPr>
        <w:pStyle w:val="ListParagraph"/>
        <w:numPr>
          <w:ilvl w:val="1"/>
          <w:numId w:val="5"/>
        </w:numPr>
        <w:spacing w:after="0" w:line="480" w:lineRule="auto"/>
        <w:rPr>
          <w:rFonts w:ascii="Verdana" w:hAnsi="Verdana"/>
          <w:sz w:val="20"/>
          <w:szCs w:val="20"/>
        </w:rPr>
      </w:pPr>
      <w:r w:rsidRPr="00BA549E">
        <w:rPr>
          <w:rFonts w:ascii="Verdana" w:hAnsi="Verdana"/>
          <w:sz w:val="20"/>
          <w:szCs w:val="20"/>
        </w:rPr>
        <w:t>The role of the student</w:t>
      </w:r>
    </w:p>
    <w:p w:rsidR="00612974" w:rsidRPr="00BA549E" w:rsidRDefault="00612974" w:rsidP="00612974">
      <w:pPr>
        <w:pStyle w:val="ListParagraph"/>
        <w:numPr>
          <w:ilvl w:val="2"/>
          <w:numId w:val="5"/>
        </w:numPr>
        <w:spacing w:after="0" w:line="480" w:lineRule="auto"/>
        <w:rPr>
          <w:rFonts w:ascii="Verdana" w:hAnsi="Verdana"/>
          <w:sz w:val="20"/>
          <w:szCs w:val="20"/>
        </w:rPr>
      </w:pPr>
      <w:r w:rsidRPr="00BA549E">
        <w:rPr>
          <w:rFonts w:ascii="Verdana" w:hAnsi="Verdana"/>
          <w:sz w:val="20"/>
          <w:szCs w:val="20"/>
        </w:rPr>
        <w:t>Be active learners</w:t>
      </w:r>
    </w:p>
    <w:p w:rsidR="00612974" w:rsidRPr="00BA549E" w:rsidRDefault="00612974" w:rsidP="00612974">
      <w:pPr>
        <w:pStyle w:val="ListParagraph"/>
        <w:numPr>
          <w:ilvl w:val="0"/>
          <w:numId w:val="5"/>
        </w:numPr>
        <w:spacing w:after="0" w:line="480" w:lineRule="auto"/>
        <w:rPr>
          <w:rFonts w:ascii="Verdana" w:hAnsi="Verdana"/>
          <w:sz w:val="20"/>
          <w:szCs w:val="20"/>
        </w:rPr>
      </w:pPr>
      <w:r w:rsidRPr="00BA549E">
        <w:rPr>
          <w:rFonts w:ascii="Verdana" w:hAnsi="Verdana"/>
          <w:sz w:val="20"/>
          <w:szCs w:val="20"/>
        </w:rPr>
        <w:t>Assessment and outcomes</w:t>
      </w:r>
    </w:p>
    <w:p w:rsidR="00612974" w:rsidRPr="00BA549E" w:rsidRDefault="00612974" w:rsidP="00612974">
      <w:pPr>
        <w:pStyle w:val="ListParagraph"/>
        <w:numPr>
          <w:ilvl w:val="1"/>
          <w:numId w:val="5"/>
        </w:numPr>
        <w:spacing w:after="0" w:line="480" w:lineRule="auto"/>
        <w:rPr>
          <w:rFonts w:ascii="Verdana" w:hAnsi="Verdana"/>
          <w:sz w:val="20"/>
          <w:szCs w:val="20"/>
        </w:rPr>
      </w:pPr>
      <w:r w:rsidRPr="00BA549E">
        <w:rPr>
          <w:rFonts w:ascii="Verdana" w:hAnsi="Verdana"/>
          <w:sz w:val="20"/>
          <w:szCs w:val="20"/>
        </w:rPr>
        <w:t>Formative</w:t>
      </w:r>
    </w:p>
    <w:p w:rsidR="00612974" w:rsidRPr="00BA549E" w:rsidRDefault="00612974" w:rsidP="00612974">
      <w:pPr>
        <w:pStyle w:val="ListParagraph"/>
        <w:numPr>
          <w:ilvl w:val="2"/>
          <w:numId w:val="5"/>
        </w:numPr>
        <w:spacing w:after="0" w:line="480" w:lineRule="auto"/>
        <w:rPr>
          <w:rFonts w:ascii="Verdana" w:hAnsi="Verdana"/>
          <w:sz w:val="20"/>
          <w:szCs w:val="20"/>
        </w:rPr>
      </w:pPr>
      <w:r w:rsidRPr="00BA549E">
        <w:rPr>
          <w:rFonts w:ascii="Verdana" w:hAnsi="Verdana"/>
          <w:sz w:val="20"/>
          <w:szCs w:val="20"/>
        </w:rPr>
        <w:t>End of unit tests for academic skills</w:t>
      </w:r>
    </w:p>
    <w:p w:rsidR="00612974" w:rsidRPr="00BA549E" w:rsidRDefault="00612974" w:rsidP="00612974">
      <w:pPr>
        <w:pStyle w:val="ListParagraph"/>
        <w:numPr>
          <w:ilvl w:val="1"/>
          <w:numId w:val="5"/>
        </w:numPr>
        <w:spacing w:after="0" w:line="480" w:lineRule="auto"/>
        <w:rPr>
          <w:rFonts w:ascii="Verdana" w:hAnsi="Verdana"/>
          <w:sz w:val="20"/>
          <w:szCs w:val="20"/>
        </w:rPr>
      </w:pPr>
      <w:r w:rsidRPr="00BA549E">
        <w:rPr>
          <w:rFonts w:ascii="Verdana" w:hAnsi="Verdana"/>
          <w:sz w:val="20"/>
          <w:szCs w:val="20"/>
        </w:rPr>
        <w:lastRenderedPageBreak/>
        <w:t>Summative</w:t>
      </w:r>
    </w:p>
    <w:p w:rsidR="00612974" w:rsidRPr="00BA549E" w:rsidRDefault="00612974" w:rsidP="00612974">
      <w:pPr>
        <w:pStyle w:val="ListParagraph"/>
        <w:numPr>
          <w:ilvl w:val="2"/>
          <w:numId w:val="5"/>
        </w:numPr>
        <w:spacing w:after="0" w:line="480" w:lineRule="auto"/>
        <w:rPr>
          <w:rFonts w:ascii="Verdana" w:hAnsi="Verdana"/>
          <w:sz w:val="20"/>
          <w:szCs w:val="20"/>
        </w:rPr>
      </w:pPr>
      <w:r w:rsidRPr="00BA549E">
        <w:rPr>
          <w:rFonts w:ascii="Verdana" w:hAnsi="Verdana"/>
          <w:sz w:val="20"/>
          <w:szCs w:val="20"/>
        </w:rPr>
        <w:t>Quizzes using student response system for academic skills</w:t>
      </w:r>
    </w:p>
    <w:p w:rsidR="00612974" w:rsidRPr="00BA549E" w:rsidRDefault="00612974" w:rsidP="00612974">
      <w:pPr>
        <w:pStyle w:val="ListParagraph"/>
        <w:numPr>
          <w:ilvl w:val="2"/>
          <w:numId w:val="5"/>
        </w:numPr>
        <w:spacing w:after="0" w:line="480" w:lineRule="auto"/>
        <w:rPr>
          <w:rFonts w:ascii="Verdana" w:hAnsi="Verdana"/>
          <w:sz w:val="20"/>
          <w:szCs w:val="20"/>
        </w:rPr>
      </w:pPr>
      <w:r w:rsidRPr="00BA549E">
        <w:rPr>
          <w:rFonts w:ascii="Verdana" w:hAnsi="Verdana"/>
          <w:sz w:val="20"/>
          <w:szCs w:val="20"/>
        </w:rPr>
        <w:t>Portfolios for both academic and social skills</w:t>
      </w:r>
    </w:p>
    <w:p w:rsidR="00612974" w:rsidRPr="00BA549E" w:rsidRDefault="00612974" w:rsidP="00612974">
      <w:pPr>
        <w:pStyle w:val="ListParagraph"/>
        <w:numPr>
          <w:ilvl w:val="2"/>
          <w:numId w:val="5"/>
        </w:numPr>
        <w:spacing w:after="0" w:line="480" w:lineRule="auto"/>
        <w:rPr>
          <w:rFonts w:ascii="Verdana" w:hAnsi="Verdana"/>
          <w:sz w:val="20"/>
          <w:szCs w:val="20"/>
        </w:rPr>
      </w:pPr>
      <w:r w:rsidRPr="00BA549E">
        <w:rPr>
          <w:rFonts w:ascii="Verdana" w:hAnsi="Verdana"/>
          <w:sz w:val="20"/>
          <w:szCs w:val="20"/>
        </w:rPr>
        <w:t>Check lists for social skills</w:t>
      </w:r>
    </w:p>
    <w:p w:rsidR="00612974" w:rsidRPr="00BA549E" w:rsidRDefault="00612974" w:rsidP="00612974">
      <w:pPr>
        <w:pStyle w:val="ListParagraph"/>
        <w:numPr>
          <w:ilvl w:val="0"/>
          <w:numId w:val="5"/>
        </w:numPr>
        <w:spacing w:after="0" w:line="480" w:lineRule="auto"/>
        <w:rPr>
          <w:rFonts w:ascii="Verdana" w:hAnsi="Verdana"/>
          <w:sz w:val="20"/>
          <w:szCs w:val="20"/>
        </w:rPr>
      </w:pPr>
      <w:r w:rsidRPr="00BA549E">
        <w:rPr>
          <w:rFonts w:ascii="Verdana" w:hAnsi="Verdana"/>
          <w:sz w:val="20"/>
          <w:szCs w:val="20"/>
        </w:rPr>
        <w:t>Challenges</w:t>
      </w:r>
    </w:p>
    <w:p w:rsidR="00612974" w:rsidRPr="00BA549E" w:rsidRDefault="00612974" w:rsidP="00612974">
      <w:pPr>
        <w:pStyle w:val="ListParagraph"/>
        <w:numPr>
          <w:ilvl w:val="1"/>
          <w:numId w:val="5"/>
        </w:numPr>
        <w:spacing w:after="0" w:line="480" w:lineRule="auto"/>
        <w:rPr>
          <w:rFonts w:ascii="Verdana" w:hAnsi="Verdana"/>
          <w:sz w:val="20"/>
          <w:szCs w:val="20"/>
        </w:rPr>
      </w:pPr>
      <w:r w:rsidRPr="00BA549E">
        <w:rPr>
          <w:rFonts w:ascii="Verdana" w:hAnsi="Verdana"/>
          <w:sz w:val="20"/>
          <w:szCs w:val="20"/>
        </w:rPr>
        <w:t>David already had a list he was working on and he emailed it to us</w:t>
      </w:r>
    </w:p>
    <w:p w:rsidR="00612974" w:rsidRPr="00BA549E" w:rsidRDefault="00612974" w:rsidP="00612974">
      <w:pPr>
        <w:pStyle w:val="ListParagraph"/>
        <w:numPr>
          <w:ilvl w:val="1"/>
          <w:numId w:val="5"/>
        </w:numPr>
        <w:spacing w:after="0" w:line="480" w:lineRule="auto"/>
        <w:rPr>
          <w:rFonts w:ascii="Verdana" w:hAnsi="Verdana"/>
          <w:sz w:val="20"/>
          <w:szCs w:val="20"/>
        </w:rPr>
      </w:pPr>
      <w:r w:rsidRPr="00BA549E">
        <w:rPr>
          <w:rFonts w:ascii="Verdana" w:hAnsi="Verdana"/>
          <w:sz w:val="20"/>
          <w:szCs w:val="20"/>
        </w:rPr>
        <w:t>Culture is usually not differentiated</w:t>
      </w:r>
    </w:p>
    <w:p w:rsidR="00612974" w:rsidRPr="00BA549E" w:rsidRDefault="00612974" w:rsidP="00612974">
      <w:pPr>
        <w:pStyle w:val="ListParagraph"/>
        <w:numPr>
          <w:ilvl w:val="1"/>
          <w:numId w:val="5"/>
        </w:numPr>
        <w:spacing w:after="0" w:line="480" w:lineRule="auto"/>
        <w:rPr>
          <w:rFonts w:ascii="Verdana" w:hAnsi="Verdana"/>
          <w:sz w:val="20"/>
          <w:szCs w:val="20"/>
        </w:rPr>
      </w:pPr>
      <w:r w:rsidRPr="00BA549E">
        <w:rPr>
          <w:rFonts w:ascii="Verdana" w:hAnsi="Verdana"/>
          <w:sz w:val="20"/>
          <w:szCs w:val="20"/>
        </w:rPr>
        <w:t>Paperless school</w:t>
      </w:r>
    </w:p>
    <w:p w:rsidR="00612974" w:rsidRPr="00BA549E" w:rsidRDefault="00612974" w:rsidP="00612974">
      <w:pPr>
        <w:pStyle w:val="ListParagraph"/>
        <w:numPr>
          <w:ilvl w:val="1"/>
          <w:numId w:val="5"/>
        </w:numPr>
        <w:spacing w:after="0" w:line="480" w:lineRule="auto"/>
        <w:rPr>
          <w:rFonts w:ascii="Verdana" w:hAnsi="Verdana"/>
          <w:sz w:val="20"/>
          <w:szCs w:val="20"/>
        </w:rPr>
      </w:pPr>
      <w:r w:rsidRPr="00BA549E">
        <w:rPr>
          <w:rFonts w:ascii="Verdana" w:hAnsi="Verdana"/>
          <w:sz w:val="20"/>
          <w:szCs w:val="20"/>
        </w:rPr>
        <w:t>Differentiation factor for the curriculum and having to start from square one</w:t>
      </w:r>
    </w:p>
    <w:p w:rsidR="00612974" w:rsidRPr="00BA549E" w:rsidRDefault="00612974" w:rsidP="00612974">
      <w:pPr>
        <w:pStyle w:val="ListParagraph"/>
        <w:spacing w:after="0" w:line="480" w:lineRule="auto"/>
        <w:ind w:left="1440"/>
        <w:rPr>
          <w:rFonts w:ascii="Verdana" w:hAnsi="Verdana"/>
          <w:sz w:val="20"/>
          <w:szCs w:val="20"/>
        </w:rPr>
      </w:pPr>
    </w:p>
    <w:p w:rsidR="00612974" w:rsidRPr="00BA549E" w:rsidRDefault="00612974" w:rsidP="00612974">
      <w:pPr>
        <w:spacing w:after="0" w:line="480" w:lineRule="auto"/>
        <w:rPr>
          <w:rFonts w:ascii="Verdana" w:hAnsi="Verdana"/>
          <w:sz w:val="20"/>
          <w:szCs w:val="20"/>
        </w:rPr>
      </w:pPr>
    </w:p>
    <w:p w:rsidR="00612974" w:rsidRPr="00BA549E" w:rsidRDefault="00612974" w:rsidP="00612974">
      <w:pPr>
        <w:spacing w:after="0" w:line="480" w:lineRule="auto"/>
        <w:ind w:left="1080"/>
        <w:rPr>
          <w:rFonts w:ascii="Verdana" w:hAnsi="Verdana"/>
          <w:sz w:val="20"/>
          <w:szCs w:val="20"/>
        </w:rPr>
      </w:pPr>
    </w:p>
    <w:p w:rsidR="00612974" w:rsidRPr="00BA549E" w:rsidRDefault="00612974" w:rsidP="00612974">
      <w:pPr>
        <w:spacing w:after="0" w:line="480" w:lineRule="auto"/>
        <w:rPr>
          <w:rFonts w:ascii="Verdana" w:hAnsi="Verdana"/>
          <w:sz w:val="20"/>
          <w:szCs w:val="20"/>
        </w:rPr>
      </w:pPr>
    </w:p>
    <w:p w:rsidR="00612974" w:rsidRPr="00BA549E" w:rsidRDefault="00612974" w:rsidP="00612974">
      <w:pPr>
        <w:spacing w:after="0" w:line="480" w:lineRule="auto"/>
        <w:rPr>
          <w:rFonts w:ascii="Verdana" w:hAnsi="Verdana"/>
          <w:sz w:val="20"/>
          <w:szCs w:val="20"/>
        </w:rPr>
      </w:pPr>
      <w:r w:rsidRPr="00BA549E">
        <w:rPr>
          <w:rFonts w:ascii="Verdana" w:hAnsi="Verdana"/>
          <w:sz w:val="20"/>
          <w:szCs w:val="20"/>
        </w:rPr>
        <w:t>Agenda for next meeting- March 12</w:t>
      </w:r>
    </w:p>
    <w:p w:rsidR="00612974" w:rsidRPr="00BA549E" w:rsidRDefault="00612974" w:rsidP="00612974">
      <w:pPr>
        <w:pStyle w:val="ListParagraph"/>
        <w:numPr>
          <w:ilvl w:val="0"/>
          <w:numId w:val="1"/>
        </w:numPr>
        <w:spacing w:after="0" w:line="480" w:lineRule="auto"/>
        <w:rPr>
          <w:rFonts w:ascii="Verdana" w:hAnsi="Verdana"/>
          <w:sz w:val="20"/>
          <w:szCs w:val="20"/>
        </w:rPr>
      </w:pPr>
      <w:r w:rsidRPr="00BA549E">
        <w:rPr>
          <w:rFonts w:ascii="Verdana" w:hAnsi="Verdana"/>
          <w:sz w:val="20"/>
          <w:szCs w:val="20"/>
        </w:rPr>
        <w:t>Discuss the Expanding Adoption, Adaptation and Diffusion section</w:t>
      </w:r>
    </w:p>
    <w:p w:rsidR="00612974" w:rsidRPr="00BA549E" w:rsidRDefault="00612974">
      <w:pPr>
        <w:rPr>
          <w:rFonts w:ascii="Verdana" w:hAnsi="Verdana"/>
          <w:b/>
          <w:sz w:val="20"/>
          <w:szCs w:val="20"/>
        </w:rPr>
      </w:pPr>
    </w:p>
    <w:p w:rsidR="00612974" w:rsidRPr="00BA549E" w:rsidRDefault="00612974">
      <w:pPr>
        <w:rPr>
          <w:rFonts w:ascii="Verdana" w:hAnsi="Verdana"/>
          <w:b/>
          <w:sz w:val="20"/>
          <w:szCs w:val="20"/>
        </w:rPr>
      </w:pPr>
      <w:r w:rsidRPr="00BA549E">
        <w:rPr>
          <w:rFonts w:ascii="Verdana" w:hAnsi="Verdana"/>
          <w:b/>
          <w:sz w:val="20"/>
          <w:szCs w:val="20"/>
        </w:rPr>
        <w:br w:type="page"/>
      </w:r>
    </w:p>
    <w:p w:rsidR="00612974" w:rsidRPr="00BA549E" w:rsidRDefault="00612974" w:rsidP="00612974">
      <w:pPr>
        <w:spacing w:after="0" w:line="480" w:lineRule="auto"/>
        <w:rPr>
          <w:rFonts w:ascii="Verdana" w:hAnsi="Verdana"/>
          <w:b/>
          <w:sz w:val="20"/>
          <w:szCs w:val="20"/>
        </w:rPr>
      </w:pPr>
      <w:r w:rsidRPr="00BA549E">
        <w:rPr>
          <w:rFonts w:ascii="Verdana" w:hAnsi="Verdana"/>
          <w:b/>
          <w:sz w:val="20"/>
          <w:szCs w:val="20"/>
        </w:rPr>
        <w:lastRenderedPageBreak/>
        <w:t>Lower Elementary Group Meeting</w:t>
      </w:r>
    </w:p>
    <w:p w:rsidR="00612974" w:rsidRPr="00BA549E" w:rsidRDefault="00612974" w:rsidP="00612974">
      <w:pPr>
        <w:spacing w:after="0" w:line="480" w:lineRule="auto"/>
        <w:rPr>
          <w:rFonts w:ascii="Verdana" w:hAnsi="Verdana"/>
          <w:b/>
          <w:sz w:val="20"/>
          <w:szCs w:val="20"/>
        </w:rPr>
      </w:pPr>
      <w:r w:rsidRPr="00BA549E">
        <w:rPr>
          <w:rFonts w:ascii="Verdana" w:hAnsi="Verdana"/>
          <w:b/>
          <w:sz w:val="20"/>
          <w:szCs w:val="20"/>
        </w:rPr>
        <w:t>March 12, 2013</w:t>
      </w:r>
    </w:p>
    <w:p w:rsidR="00612974" w:rsidRPr="00BA549E" w:rsidRDefault="00612974" w:rsidP="00612974">
      <w:pPr>
        <w:spacing w:after="0" w:line="480" w:lineRule="auto"/>
        <w:rPr>
          <w:rFonts w:ascii="Verdana" w:hAnsi="Verdana"/>
          <w:b/>
          <w:sz w:val="20"/>
          <w:szCs w:val="20"/>
        </w:rPr>
      </w:pPr>
      <w:r w:rsidRPr="00BA549E">
        <w:rPr>
          <w:rFonts w:ascii="Verdana" w:hAnsi="Verdana"/>
          <w:b/>
          <w:sz w:val="20"/>
          <w:szCs w:val="20"/>
        </w:rPr>
        <w:t>Members present:</w:t>
      </w:r>
    </w:p>
    <w:p w:rsidR="00612974" w:rsidRPr="00BA549E" w:rsidRDefault="00612974" w:rsidP="00612974">
      <w:pPr>
        <w:spacing w:after="0" w:line="480" w:lineRule="auto"/>
        <w:rPr>
          <w:rFonts w:ascii="Verdana" w:hAnsi="Verdana"/>
          <w:sz w:val="20"/>
          <w:szCs w:val="20"/>
        </w:rPr>
      </w:pPr>
      <w:r w:rsidRPr="00BA549E">
        <w:rPr>
          <w:rFonts w:ascii="Verdana" w:hAnsi="Verdana"/>
          <w:sz w:val="20"/>
          <w:szCs w:val="20"/>
        </w:rPr>
        <w:t>Emily Brown</w:t>
      </w:r>
    </w:p>
    <w:p w:rsidR="00612974" w:rsidRPr="00BA549E" w:rsidRDefault="00612974" w:rsidP="00612974">
      <w:pPr>
        <w:spacing w:after="0" w:line="480" w:lineRule="auto"/>
        <w:rPr>
          <w:rFonts w:ascii="Verdana" w:hAnsi="Verdana"/>
          <w:sz w:val="20"/>
          <w:szCs w:val="20"/>
        </w:rPr>
      </w:pPr>
      <w:r w:rsidRPr="00BA549E">
        <w:rPr>
          <w:rFonts w:ascii="Verdana" w:hAnsi="Verdana"/>
          <w:sz w:val="20"/>
          <w:szCs w:val="20"/>
        </w:rPr>
        <w:t>David Copeland</w:t>
      </w:r>
    </w:p>
    <w:p w:rsidR="00612974" w:rsidRPr="00BA549E" w:rsidRDefault="00612974" w:rsidP="00612974">
      <w:pPr>
        <w:spacing w:after="0" w:line="480" w:lineRule="auto"/>
        <w:rPr>
          <w:rFonts w:ascii="Verdana" w:hAnsi="Verdana"/>
          <w:sz w:val="20"/>
          <w:szCs w:val="20"/>
        </w:rPr>
      </w:pPr>
      <w:r w:rsidRPr="00BA549E">
        <w:rPr>
          <w:rFonts w:ascii="Verdana" w:hAnsi="Verdana"/>
          <w:sz w:val="20"/>
          <w:szCs w:val="20"/>
        </w:rPr>
        <w:t>Meagan McKinney</w:t>
      </w:r>
    </w:p>
    <w:p w:rsidR="00612974" w:rsidRPr="00BA549E" w:rsidRDefault="00612974" w:rsidP="00612974">
      <w:pPr>
        <w:spacing w:after="0" w:line="480" w:lineRule="auto"/>
        <w:rPr>
          <w:rFonts w:ascii="Verdana" w:hAnsi="Verdana"/>
          <w:sz w:val="20"/>
          <w:szCs w:val="20"/>
        </w:rPr>
      </w:pPr>
      <w:r w:rsidRPr="00BA549E">
        <w:rPr>
          <w:rFonts w:ascii="Verdana" w:hAnsi="Verdana"/>
          <w:sz w:val="20"/>
          <w:szCs w:val="20"/>
        </w:rPr>
        <w:t xml:space="preserve">Heather </w:t>
      </w:r>
      <w:proofErr w:type="spellStart"/>
      <w:r w:rsidRPr="00BA549E">
        <w:rPr>
          <w:rFonts w:ascii="Verdana" w:hAnsi="Verdana"/>
          <w:sz w:val="20"/>
          <w:szCs w:val="20"/>
        </w:rPr>
        <w:t>Wilkie</w:t>
      </w:r>
      <w:proofErr w:type="spellEnd"/>
    </w:p>
    <w:p w:rsidR="00612974" w:rsidRPr="00BA549E" w:rsidRDefault="00612974" w:rsidP="00612974">
      <w:pPr>
        <w:spacing w:after="0" w:line="480" w:lineRule="auto"/>
        <w:rPr>
          <w:rFonts w:ascii="Verdana" w:hAnsi="Verdana"/>
          <w:sz w:val="20"/>
          <w:szCs w:val="20"/>
        </w:rPr>
      </w:pPr>
    </w:p>
    <w:p w:rsidR="00612974" w:rsidRPr="00BA549E" w:rsidRDefault="00612974" w:rsidP="00612974">
      <w:pPr>
        <w:spacing w:after="0" w:line="480" w:lineRule="auto"/>
        <w:rPr>
          <w:rFonts w:ascii="Verdana" w:hAnsi="Verdana"/>
          <w:sz w:val="20"/>
          <w:szCs w:val="20"/>
        </w:rPr>
      </w:pPr>
      <w:r w:rsidRPr="00BA549E">
        <w:rPr>
          <w:rFonts w:ascii="Verdana" w:hAnsi="Verdana"/>
          <w:sz w:val="20"/>
          <w:szCs w:val="20"/>
        </w:rPr>
        <w:t>Items Discussed</w:t>
      </w:r>
    </w:p>
    <w:p w:rsidR="00612974" w:rsidRPr="00BA549E" w:rsidRDefault="00612974" w:rsidP="00612974">
      <w:pPr>
        <w:pStyle w:val="ListParagraph"/>
        <w:numPr>
          <w:ilvl w:val="0"/>
          <w:numId w:val="6"/>
        </w:numPr>
        <w:spacing w:after="0" w:line="480" w:lineRule="auto"/>
        <w:rPr>
          <w:rFonts w:ascii="Verdana" w:hAnsi="Verdana"/>
          <w:sz w:val="20"/>
          <w:szCs w:val="20"/>
        </w:rPr>
      </w:pPr>
      <w:r w:rsidRPr="00BA549E">
        <w:rPr>
          <w:rFonts w:ascii="Verdana" w:hAnsi="Verdana"/>
          <w:sz w:val="20"/>
          <w:szCs w:val="20"/>
        </w:rPr>
        <w:t>Expanding Adoption, Adaptation and Diffusion section</w:t>
      </w:r>
    </w:p>
    <w:p w:rsidR="00612974" w:rsidRPr="00BA549E" w:rsidRDefault="00612974" w:rsidP="00612974">
      <w:pPr>
        <w:pStyle w:val="ListParagraph"/>
        <w:numPr>
          <w:ilvl w:val="1"/>
          <w:numId w:val="6"/>
        </w:numPr>
        <w:spacing w:after="0" w:line="480" w:lineRule="auto"/>
        <w:rPr>
          <w:rFonts w:ascii="Verdana" w:hAnsi="Verdana"/>
          <w:sz w:val="20"/>
          <w:szCs w:val="20"/>
        </w:rPr>
      </w:pPr>
      <w:r w:rsidRPr="00BA549E">
        <w:rPr>
          <w:rFonts w:ascii="Verdana" w:hAnsi="Verdana"/>
          <w:sz w:val="20"/>
          <w:szCs w:val="20"/>
        </w:rPr>
        <w:t>Ellsworth</w:t>
      </w:r>
    </w:p>
    <w:p w:rsidR="00612974" w:rsidRPr="00BA549E" w:rsidRDefault="00612974" w:rsidP="00612974">
      <w:pPr>
        <w:pStyle w:val="ListParagraph"/>
        <w:numPr>
          <w:ilvl w:val="2"/>
          <w:numId w:val="6"/>
        </w:numPr>
        <w:spacing w:after="0" w:line="480" w:lineRule="auto"/>
        <w:rPr>
          <w:rFonts w:ascii="Verdana" w:hAnsi="Verdana"/>
          <w:sz w:val="20"/>
          <w:szCs w:val="20"/>
        </w:rPr>
      </w:pPr>
      <w:r w:rsidRPr="00BA549E">
        <w:rPr>
          <w:rFonts w:ascii="Verdana" w:hAnsi="Verdana"/>
          <w:sz w:val="20"/>
          <w:szCs w:val="20"/>
        </w:rPr>
        <w:t>teachers blocking innovation due to lack of training</w:t>
      </w:r>
    </w:p>
    <w:p w:rsidR="00612974" w:rsidRPr="00BA549E" w:rsidRDefault="00612974" w:rsidP="00612974">
      <w:pPr>
        <w:pStyle w:val="ListParagraph"/>
        <w:numPr>
          <w:ilvl w:val="1"/>
          <w:numId w:val="6"/>
        </w:numPr>
        <w:spacing w:after="0" w:line="480" w:lineRule="auto"/>
        <w:rPr>
          <w:rFonts w:ascii="Verdana" w:hAnsi="Verdana"/>
          <w:sz w:val="20"/>
          <w:szCs w:val="20"/>
        </w:rPr>
      </w:pPr>
      <w:proofErr w:type="spellStart"/>
      <w:r w:rsidRPr="00BA549E">
        <w:rPr>
          <w:rFonts w:ascii="Verdana" w:hAnsi="Verdana"/>
          <w:sz w:val="20"/>
          <w:szCs w:val="20"/>
        </w:rPr>
        <w:t>Gladwell</w:t>
      </w:r>
      <w:proofErr w:type="spellEnd"/>
    </w:p>
    <w:p w:rsidR="00612974" w:rsidRPr="00BA549E" w:rsidRDefault="00612974" w:rsidP="00612974">
      <w:pPr>
        <w:pStyle w:val="ListParagraph"/>
        <w:numPr>
          <w:ilvl w:val="2"/>
          <w:numId w:val="6"/>
        </w:numPr>
        <w:spacing w:after="0" w:line="480" w:lineRule="auto"/>
        <w:rPr>
          <w:rFonts w:ascii="Verdana" w:hAnsi="Verdana"/>
          <w:sz w:val="20"/>
          <w:szCs w:val="20"/>
        </w:rPr>
      </w:pPr>
      <w:r w:rsidRPr="00BA549E">
        <w:rPr>
          <w:rFonts w:ascii="Verdana" w:hAnsi="Verdana"/>
          <w:sz w:val="20"/>
          <w:szCs w:val="20"/>
        </w:rPr>
        <w:t>stickiness factor</w:t>
      </w:r>
    </w:p>
    <w:p w:rsidR="00612974" w:rsidRPr="00BA549E" w:rsidRDefault="00612974" w:rsidP="00612974">
      <w:pPr>
        <w:pStyle w:val="ListParagraph"/>
        <w:numPr>
          <w:ilvl w:val="2"/>
          <w:numId w:val="6"/>
        </w:numPr>
        <w:spacing w:after="0" w:line="480" w:lineRule="auto"/>
        <w:rPr>
          <w:rFonts w:ascii="Verdana" w:hAnsi="Verdana"/>
          <w:sz w:val="20"/>
          <w:szCs w:val="20"/>
        </w:rPr>
      </w:pPr>
      <w:r w:rsidRPr="00BA549E">
        <w:rPr>
          <w:rFonts w:ascii="Verdana" w:hAnsi="Verdana"/>
          <w:sz w:val="20"/>
          <w:szCs w:val="20"/>
        </w:rPr>
        <w:t>law of the few</w:t>
      </w:r>
    </w:p>
    <w:p w:rsidR="00612974" w:rsidRPr="00BA549E" w:rsidRDefault="00612974" w:rsidP="00612974">
      <w:pPr>
        <w:pStyle w:val="ListParagraph"/>
        <w:numPr>
          <w:ilvl w:val="2"/>
          <w:numId w:val="6"/>
        </w:numPr>
        <w:spacing w:after="0" w:line="480" w:lineRule="auto"/>
        <w:rPr>
          <w:rFonts w:ascii="Verdana" w:hAnsi="Verdana"/>
          <w:sz w:val="20"/>
          <w:szCs w:val="20"/>
        </w:rPr>
      </w:pPr>
      <w:r w:rsidRPr="00BA549E">
        <w:rPr>
          <w:rFonts w:ascii="Verdana" w:hAnsi="Verdana"/>
          <w:sz w:val="20"/>
          <w:szCs w:val="20"/>
        </w:rPr>
        <w:t>Power of context</w:t>
      </w:r>
    </w:p>
    <w:p w:rsidR="00612974" w:rsidRPr="00BA549E" w:rsidRDefault="00612974" w:rsidP="00612974">
      <w:pPr>
        <w:pStyle w:val="ListParagraph"/>
        <w:numPr>
          <w:ilvl w:val="1"/>
          <w:numId w:val="6"/>
        </w:numPr>
        <w:spacing w:after="0" w:line="480" w:lineRule="auto"/>
        <w:rPr>
          <w:rFonts w:ascii="Verdana" w:hAnsi="Verdana"/>
          <w:sz w:val="20"/>
          <w:szCs w:val="20"/>
        </w:rPr>
      </w:pPr>
      <w:r w:rsidRPr="00BA549E">
        <w:rPr>
          <w:rFonts w:ascii="Verdana" w:hAnsi="Verdana"/>
          <w:sz w:val="20"/>
          <w:szCs w:val="20"/>
        </w:rPr>
        <w:t>Rogers</w:t>
      </w:r>
    </w:p>
    <w:p w:rsidR="00612974" w:rsidRPr="00BA549E" w:rsidRDefault="00612974" w:rsidP="00612974">
      <w:pPr>
        <w:pStyle w:val="ListParagraph"/>
        <w:numPr>
          <w:ilvl w:val="2"/>
          <w:numId w:val="6"/>
        </w:numPr>
        <w:spacing w:after="0" w:line="480" w:lineRule="auto"/>
        <w:rPr>
          <w:rFonts w:ascii="Verdana" w:hAnsi="Verdana"/>
          <w:sz w:val="20"/>
          <w:szCs w:val="20"/>
        </w:rPr>
      </w:pPr>
      <w:r w:rsidRPr="00BA549E">
        <w:rPr>
          <w:rFonts w:ascii="Verdana" w:hAnsi="Verdana"/>
          <w:sz w:val="20"/>
          <w:szCs w:val="20"/>
        </w:rPr>
        <w:t>positive and negative consequences</w:t>
      </w:r>
    </w:p>
    <w:p w:rsidR="00612974" w:rsidRPr="00BA549E" w:rsidRDefault="00612974" w:rsidP="00612974">
      <w:pPr>
        <w:pStyle w:val="ListParagraph"/>
        <w:numPr>
          <w:ilvl w:val="1"/>
          <w:numId w:val="6"/>
        </w:numPr>
        <w:spacing w:after="0" w:line="480" w:lineRule="auto"/>
        <w:rPr>
          <w:rFonts w:ascii="Verdana" w:hAnsi="Verdana"/>
          <w:sz w:val="20"/>
          <w:szCs w:val="20"/>
        </w:rPr>
      </w:pPr>
      <w:r w:rsidRPr="00BA549E">
        <w:rPr>
          <w:rFonts w:ascii="Verdana" w:hAnsi="Verdana"/>
          <w:sz w:val="20"/>
          <w:szCs w:val="20"/>
        </w:rPr>
        <w:t>Piaget</w:t>
      </w:r>
    </w:p>
    <w:p w:rsidR="00612974" w:rsidRPr="00BA549E" w:rsidRDefault="00612974" w:rsidP="00612974">
      <w:pPr>
        <w:pStyle w:val="ListParagraph"/>
        <w:numPr>
          <w:ilvl w:val="2"/>
          <w:numId w:val="6"/>
        </w:numPr>
        <w:spacing w:after="0" w:line="480" w:lineRule="auto"/>
        <w:rPr>
          <w:rFonts w:ascii="Verdana" w:hAnsi="Verdana"/>
          <w:sz w:val="20"/>
          <w:szCs w:val="20"/>
        </w:rPr>
      </w:pPr>
      <w:r w:rsidRPr="00BA549E">
        <w:rPr>
          <w:rFonts w:ascii="Verdana" w:hAnsi="Verdana"/>
          <w:sz w:val="20"/>
          <w:szCs w:val="20"/>
        </w:rPr>
        <w:t>behavior and socialization</w:t>
      </w:r>
    </w:p>
    <w:p w:rsidR="00612974" w:rsidRPr="00BA549E" w:rsidRDefault="00612974" w:rsidP="00612974">
      <w:pPr>
        <w:pStyle w:val="ListParagraph"/>
        <w:numPr>
          <w:ilvl w:val="0"/>
          <w:numId w:val="6"/>
        </w:numPr>
        <w:spacing w:after="0" w:line="480" w:lineRule="auto"/>
        <w:rPr>
          <w:rFonts w:ascii="Verdana" w:hAnsi="Verdana"/>
          <w:sz w:val="20"/>
          <w:szCs w:val="20"/>
        </w:rPr>
      </w:pPr>
      <w:r w:rsidRPr="00BA549E">
        <w:rPr>
          <w:rFonts w:ascii="Verdana" w:hAnsi="Verdana"/>
          <w:sz w:val="20"/>
          <w:szCs w:val="20"/>
        </w:rPr>
        <w:t>Next meeting times</w:t>
      </w:r>
    </w:p>
    <w:p w:rsidR="00612974" w:rsidRPr="00BA549E" w:rsidRDefault="00612974" w:rsidP="00612974">
      <w:pPr>
        <w:pStyle w:val="ListParagraph"/>
        <w:numPr>
          <w:ilvl w:val="1"/>
          <w:numId w:val="6"/>
        </w:numPr>
        <w:spacing w:after="0" w:line="480" w:lineRule="auto"/>
        <w:rPr>
          <w:rFonts w:ascii="Verdana" w:hAnsi="Verdana"/>
          <w:sz w:val="20"/>
          <w:szCs w:val="20"/>
        </w:rPr>
      </w:pPr>
      <w:r w:rsidRPr="00BA549E">
        <w:rPr>
          <w:rFonts w:ascii="Verdana" w:hAnsi="Verdana"/>
          <w:sz w:val="20"/>
          <w:szCs w:val="20"/>
        </w:rPr>
        <w:t>March 19</w:t>
      </w:r>
    </w:p>
    <w:p w:rsidR="00612974" w:rsidRPr="00BA549E" w:rsidRDefault="00612974" w:rsidP="00612974">
      <w:pPr>
        <w:pStyle w:val="ListParagraph"/>
        <w:numPr>
          <w:ilvl w:val="1"/>
          <w:numId w:val="6"/>
        </w:numPr>
        <w:spacing w:after="0" w:line="480" w:lineRule="auto"/>
        <w:rPr>
          <w:rFonts w:ascii="Verdana" w:hAnsi="Verdana"/>
          <w:sz w:val="20"/>
          <w:szCs w:val="20"/>
        </w:rPr>
      </w:pPr>
      <w:r w:rsidRPr="00BA549E">
        <w:rPr>
          <w:rFonts w:ascii="Verdana" w:hAnsi="Verdana"/>
          <w:sz w:val="20"/>
          <w:szCs w:val="20"/>
        </w:rPr>
        <w:t>March 26</w:t>
      </w:r>
    </w:p>
    <w:p w:rsidR="00612974" w:rsidRPr="00BA549E" w:rsidRDefault="00612974" w:rsidP="00612974">
      <w:pPr>
        <w:pStyle w:val="ListParagraph"/>
        <w:numPr>
          <w:ilvl w:val="0"/>
          <w:numId w:val="6"/>
        </w:numPr>
        <w:spacing w:after="0" w:line="480" w:lineRule="auto"/>
        <w:rPr>
          <w:rFonts w:ascii="Verdana" w:hAnsi="Verdana"/>
          <w:sz w:val="20"/>
          <w:szCs w:val="20"/>
        </w:rPr>
      </w:pPr>
      <w:r w:rsidRPr="00BA549E">
        <w:rPr>
          <w:rFonts w:ascii="Verdana" w:hAnsi="Verdana"/>
          <w:sz w:val="20"/>
          <w:szCs w:val="20"/>
        </w:rPr>
        <w:t>Deadlines were reviewed</w:t>
      </w:r>
    </w:p>
    <w:p w:rsidR="00612974" w:rsidRPr="00BA549E" w:rsidRDefault="00612974" w:rsidP="00612974">
      <w:pPr>
        <w:pStyle w:val="ListParagraph"/>
        <w:numPr>
          <w:ilvl w:val="1"/>
          <w:numId w:val="6"/>
        </w:numPr>
        <w:spacing w:after="0" w:line="480" w:lineRule="auto"/>
        <w:rPr>
          <w:rFonts w:ascii="Verdana" w:hAnsi="Verdana"/>
          <w:sz w:val="20"/>
          <w:szCs w:val="20"/>
        </w:rPr>
      </w:pPr>
      <w:r w:rsidRPr="00BA549E">
        <w:rPr>
          <w:rFonts w:ascii="Verdana" w:hAnsi="Verdana"/>
          <w:sz w:val="20"/>
          <w:szCs w:val="20"/>
        </w:rPr>
        <w:t>Typed part due March 19</w:t>
      </w:r>
    </w:p>
    <w:p w:rsidR="00612974" w:rsidRPr="00BA549E" w:rsidRDefault="00612974" w:rsidP="00612974">
      <w:pPr>
        <w:pStyle w:val="ListParagraph"/>
        <w:numPr>
          <w:ilvl w:val="1"/>
          <w:numId w:val="6"/>
        </w:numPr>
        <w:spacing w:after="0" w:line="480" w:lineRule="auto"/>
        <w:rPr>
          <w:rFonts w:ascii="Verdana" w:hAnsi="Verdana"/>
          <w:sz w:val="20"/>
          <w:szCs w:val="20"/>
        </w:rPr>
      </w:pPr>
      <w:r w:rsidRPr="00BA549E">
        <w:rPr>
          <w:rFonts w:ascii="Verdana" w:hAnsi="Verdana"/>
          <w:sz w:val="20"/>
          <w:szCs w:val="20"/>
        </w:rPr>
        <w:t>Put it on the wiki by March 19</w:t>
      </w:r>
    </w:p>
    <w:p w:rsidR="00612974" w:rsidRPr="00BA549E" w:rsidRDefault="00612974" w:rsidP="00612974">
      <w:pPr>
        <w:pStyle w:val="ListParagraph"/>
        <w:numPr>
          <w:ilvl w:val="0"/>
          <w:numId w:val="6"/>
        </w:numPr>
        <w:spacing w:after="0" w:line="480" w:lineRule="auto"/>
        <w:rPr>
          <w:rFonts w:ascii="Verdana" w:hAnsi="Verdana"/>
          <w:sz w:val="20"/>
          <w:szCs w:val="20"/>
        </w:rPr>
      </w:pPr>
      <w:r w:rsidRPr="00BA549E">
        <w:rPr>
          <w:rFonts w:ascii="Verdana" w:hAnsi="Verdana"/>
          <w:sz w:val="20"/>
          <w:szCs w:val="20"/>
        </w:rPr>
        <w:t>The presentation format</w:t>
      </w:r>
    </w:p>
    <w:p w:rsidR="00612974" w:rsidRPr="00BA549E" w:rsidRDefault="00612974" w:rsidP="00612974">
      <w:pPr>
        <w:pStyle w:val="ListParagraph"/>
        <w:numPr>
          <w:ilvl w:val="1"/>
          <w:numId w:val="6"/>
        </w:numPr>
        <w:spacing w:after="0" w:line="480" w:lineRule="auto"/>
        <w:rPr>
          <w:rFonts w:ascii="Verdana" w:hAnsi="Verdana"/>
          <w:sz w:val="20"/>
          <w:szCs w:val="20"/>
        </w:rPr>
      </w:pPr>
      <w:r w:rsidRPr="00BA549E">
        <w:rPr>
          <w:rFonts w:ascii="Verdana" w:hAnsi="Verdana"/>
          <w:sz w:val="20"/>
          <w:szCs w:val="20"/>
        </w:rPr>
        <w:lastRenderedPageBreak/>
        <w:t>We briefly discussed the interactive part, but decided to expand it further next time</w:t>
      </w:r>
    </w:p>
    <w:p w:rsidR="00612974" w:rsidRPr="00BA549E" w:rsidRDefault="00612974" w:rsidP="00612974">
      <w:pPr>
        <w:pStyle w:val="ListParagraph"/>
        <w:spacing w:after="0" w:line="480" w:lineRule="auto"/>
        <w:ind w:left="1440"/>
        <w:rPr>
          <w:rFonts w:ascii="Verdana" w:hAnsi="Verdana"/>
          <w:sz w:val="20"/>
          <w:szCs w:val="20"/>
        </w:rPr>
      </w:pPr>
    </w:p>
    <w:p w:rsidR="00612974" w:rsidRPr="00BA549E" w:rsidRDefault="00612974" w:rsidP="00612974">
      <w:pPr>
        <w:rPr>
          <w:rFonts w:ascii="Verdana" w:hAnsi="Verdana"/>
          <w:sz w:val="20"/>
          <w:szCs w:val="20"/>
        </w:rPr>
      </w:pPr>
      <w:r w:rsidRPr="00BA549E">
        <w:rPr>
          <w:rFonts w:ascii="Verdana" w:hAnsi="Verdana"/>
          <w:sz w:val="20"/>
          <w:szCs w:val="20"/>
        </w:rPr>
        <w:t>Agenda for next meeting- March 19</w:t>
      </w:r>
    </w:p>
    <w:p w:rsidR="00612974" w:rsidRPr="00BA549E" w:rsidRDefault="00612974" w:rsidP="00612974">
      <w:pPr>
        <w:pStyle w:val="ListParagraph"/>
        <w:numPr>
          <w:ilvl w:val="0"/>
          <w:numId w:val="7"/>
        </w:numPr>
        <w:rPr>
          <w:rFonts w:ascii="Verdana" w:hAnsi="Verdana"/>
          <w:sz w:val="20"/>
          <w:szCs w:val="20"/>
        </w:rPr>
      </w:pPr>
      <w:r w:rsidRPr="00BA549E">
        <w:rPr>
          <w:rFonts w:ascii="Verdana" w:hAnsi="Verdana"/>
          <w:sz w:val="20"/>
          <w:szCs w:val="20"/>
        </w:rPr>
        <w:t>Discuss our poster and presentation</w:t>
      </w:r>
    </w:p>
    <w:p w:rsidR="00BA549E" w:rsidRPr="00BA549E" w:rsidRDefault="00950506" w:rsidP="00BA549E">
      <w:pPr>
        <w:spacing w:line="480" w:lineRule="auto"/>
        <w:rPr>
          <w:rFonts w:ascii="Verdana" w:hAnsi="Verdana"/>
          <w:sz w:val="20"/>
          <w:szCs w:val="20"/>
        </w:rPr>
      </w:pPr>
      <w:r w:rsidRPr="00BA549E">
        <w:rPr>
          <w:rFonts w:ascii="Verdana" w:hAnsi="Verdana"/>
          <w:sz w:val="20"/>
          <w:szCs w:val="20"/>
        </w:rPr>
        <w:br w:type="page"/>
      </w:r>
    </w:p>
    <w:p w:rsidR="00BA549E" w:rsidRPr="00BA549E" w:rsidRDefault="00BA549E" w:rsidP="00BA549E">
      <w:pPr>
        <w:spacing w:after="0" w:line="480" w:lineRule="auto"/>
        <w:rPr>
          <w:rFonts w:ascii="Verdana" w:hAnsi="Verdana"/>
          <w:b/>
          <w:sz w:val="20"/>
          <w:szCs w:val="20"/>
        </w:rPr>
      </w:pPr>
      <w:r w:rsidRPr="00BA549E">
        <w:rPr>
          <w:rFonts w:ascii="Verdana" w:hAnsi="Verdana"/>
          <w:b/>
          <w:sz w:val="20"/>
          <w:szCs w:val="20"/>
        </w:rPr>
        <w:lastRenderedPageBreak/>
        <w:t>Peer Assessment Rubric</w:t>
      </w:r>
    </w:p>
    <w:p w:rsidR="00BA549E" w:rsidRPr="00BA549E" w:rsidRDefault="00BA549E" w:rsidP="00BA549E">
      <w:pPr>
        <w:spacing w:after="0" w:line="480" w:lineRule="auto"/>
        <w:rPr>
          <w:rFonts w:ascii="Verdana" w:hAnsi="Verdana"/>
          <w:sz w:val="20"/>
          <w:szCs w:val="20"/>
        </w:rPr>
      </w:pPr>
      <w:r w:rsidRPr="00BA549E">
        <w:rPr>
          <w:rFonts w:ascii="Verdana" w:hAnsi="Verdana"/>
          <w:sz w:val="20"/>
          <w:szCs w:val="20"/>
        </w:rPr>
        <w:t>Each group member contributed ideas via email to create our assessment rubric.</w:t>
      </w:r>
    </w:p>
    <w:tbl>
      <w:tblPr>
        <w:tblStyle w:val="TableGrid"/>
        <w:tblW w:w="0" w:type="auto"/>
        <w:tblLayout w:type="fixed"/>
        <w:tblLook w:val="04A0" w:firstRow="1" w:lastRow="0" w:firstColumn="1" w:lastColumn="0" w:noHBand="0" w:noVBand="1"/>
      </w:tblPr>
      <w:tblGrid>
        <w:gridCol w:w="1818"/>
        <w:gridCol w:w="1530"/>
        <w:gridCol w:w="1440"/>
        <w:gridCol w:w="1710"/>
        <w:gridCol w:w="1620"/>
        <w:gridCol w:w="1458"/>
      </w:tblGrid>
      <w:tr w:rsidR="00BA549E" w:rsidRPr="00BA549E" w:rsidTr="00E22910">
        <w:tc>
          <w:tcPr>
            <w:tcW w:w="9576" w:type="dxa"/>
            <w:gridSpan w:val="6"/>
          </w:tcPr>
          <w:p w:rsidR="00BA549E" w:rsidRPr="00BA549E" w:rsidRDefault="00BA549E" w:rsidP="00E22910">
            <w:pPr>
              <w:spacing w:line="276" w:lineRule="auto"/>
              <w:jc w:val="center"/>
              <w:rPr>
                <w:rFonts w:ascii="Verdana" w:hAnsi="Verdana"/>
                <w:b/>
                <w:sz w:val="20"/>
                <w:szCs w:val="20"/>
              </w:rPr>
            </w:pPr>
            <w:r w:rsidRPr="00BA549E">
              <w:rPr>
                <w:rFonts w:ascii="Verdana" w:hAnsi="Verdana"/>
                <w:b/>
                <w:sz w:val="20"/>
                <w:szCs w:val="20"/>
              </w:rPr>
              <w:t>Peer Assessment Rubric</w:t>
            </w:r>
          </w:p>
        </w:tc>
      </w:tr>
      <w:tr w:rsidR="00BA549E" w:rsidRPr="00BA549E" w:rsidTr="00E22910">
        <w:tc>
          <w:tcPr>
            <w:tcW w:w="9576" w:type="dxa"/>
            <w:gridSpan w:val="6"/>
          </w:tcPr>
          <w:p w:rsidR="00BA549E" w:rsidRPr="00BA549E" w:rsidRDefault="00BA549E" w:rsidP="00E22910">
            <w:pPr>
              <w:spacing w:line="276" w:lineRule="auto"/>
              <w:rPr>
                <w:rFonts w:ascii="Verdana" w:hAnsi="Verdana"/>
                <w:b/>
                <w:sz w:val="20"/>
                <w:szCs w:val="20"/>
              </w:rPr>
            </w:pPr>
            <w:r w:rsidRPr="00BA549E">
              <w:rPr>
                <w:rFonts w:ascii="Verdana" w:hAnsi="Verdana"/>
                <w:b/>
                <w:sz w:val="20"/>
                <w:szCs w:val="20"/>
              </w:rPr>
              <w:t>Group Member Name:</w:t>
            </w:r>
          </w:p>
        </w:tc>
      </w:tr>
      <w:tr w:rsidR="00BA549E" w:rsidRPr="00BA549E" w:rsidTr="00E22910">
        <w:tc>
          <w:tcPr>
            <w:tcW w:w="1818" w:type="dxa"/>
          </w:tcPr>
          <w:p w:rsidR="00BA549E" w:rsidRPr="00BA549E" w:rsidRDefault="00BA549E" w:rsidP="00E22910">
            <w:pPr>
              <w:spacing w:line="276" w:lineRule="auto"/>
              <w:jc w:val="center"/>
              <w:rPr>
                <w:rFonts w:ascii="Verdana" w:hAnsi="Verdana"/>
                <w:b/>
                <w:sz w:val="20"/>
                <w:szCs w:val="20"/>
              </w:rPr>
            </w:pPr>
            <w:r w:rsidRPr="00BA549E">
              <w:rPr>
                <w:rFonts w:ascii="Verdana" w:hAnsi="Verdana"/>
                <w:b/>
                <w:sz w:val="20"/>
                <w:szCs w:val="20"/>
              </w:rPr>
              <w:t>Criteria</w:t>
            </w:r>
          </w:p>
        </w:tc>
        <w:tc>
          <w:tcPr>
            <w:tcW w:w="1530" w:type="dxa"/>
          </w:tcPr>
          <w:p w:rsidR="00BA549E" w:rsidRPr="00BA549E" w:rsidRDefault="00BA549E" w:rsidP="00E22910">
            <w:pPr>
              <w:spacing w:line="276" w:lineRule="auto"/>
              <w:jc w:val="center"/>
              <w:rPr>
                <w:rFonts w:ascii="Verdana" w:hAnsi="Verdana"/>
                <w:b/>
                <w:sz w:val="20"/>
                <w:szCs w:val="20"/>
              </w:rPr>
            </w:pPr>
            <w:r w:rsidRPr="00BA549E">
              <w:rPr>
                <w:rFonts w:ascii="Verdana" w:hAnsi="Verdana"/>
                <w:b/>
                <w:sz w:val="20"/>
                <w:szCs w:val="20"/>
              </w:rPr>
              <w:t>5</w:t>
            </w:r>
          </w:p>
        </w:tc>
        <w:tc>
          <w:tcPr>
            <w:tcW w:w="1440" w:type="dxa"/>
          </w:tcPr>
          <w:p w:rsidR="00BA549E" w:rsidRPr="00BA549E" w:rsidRDefault="00BA549E" w:rsidP="00E22910">
            <w:pPr>
              <w:spacing w:line="276" w:lineRule="auto"/>
              <w:jc w:val="center"/>
              <w:rPr>
                <w:rFonts w:ascii="Verdana" w:hAnsi="Verdana"/>
                <w:b/>
                <w:sz w:val="20"/>
                <w:szCs w:val="20"/>
              </w:rPr>
            </w:pPr>
            <w:r w:rsidRPr="00BA549E">
              <w:rPr>
                <w:rFonts w:ascii="Verdana" w:hAnsi="Verdana"/>
                <w:b/>
                <w:sz w:val="20"/>
                <w:szCs w:val="20"/>
              </w:rPr>
              <w:t>4</w:t>
            </w:r>
          </w:p>
        </w:tc>
        <w:tc>
          <w:tcPr>
            <w:tcW w:w="1710" w:type="dxa"/>
          </w:tcPr>
          <w:p w:rsidR="00BA549E" w:rsidRPr="00BA549E" w:rsidRDefault="00BA549E" w:rsidP="00E22910">
            <w:pPr>
              <w:spacing w:line="276" w:lineRule="auto"/>
              <w:jc w:val="center"/>
              <w:rPr>
                <w:rFonts w:ascii="Verdana" w:hAnsi="Verdana"/>
                <w:b/>
                <w:sz w:val="20"/>
                <w:szCs w:val="20"/>
              </w:rPr>
            </w:pPr>
            <w:r w:rsidRPr="00BA549E">
              <w:rPr>
                <w:rFonts w:ascii="Verdana" w:hAnsi="Verdana"/>
                <w:b/>
                <w:sz w:val="20"/>
                <w:szCs w:val="20"/>
              </w:rPr>
              <w:t>3</w:t>
            </w:r>
          </w:p>
        </w:tc>
        <w:tc>
          <w:tcPr>
            <w:tcW w:w="1620" w:type="dxa"/>
          </w:tcPr>
          <w:p w:rsidR="00BA549E" w:rsidRPr="00BA549E" w:rsidRDefault="00BA549E" w:rsidP="00E22910">
            <w:pPr>
              <w:spacing w:line="276" w:lineRule="auto"/>
              <w:jc w:val="center"/>
              <w:rPr>
                <w:rFonts w:ascii="Verdana" w:hAnsi="Verdana"/>
                <w:b/>
                <w:sz w:val="20"/>
                <w:szCs w:val="20"/>
              </w:rPr>
            </w:pPr>
            <w:r w:rsidRPr="00BA549E">
              <w:rPr>
                <w:rFonts w:ascii="Verdana" w:hAnsi="Verdana"/>
                <w:b/>
                <w:sz w:val="20"/>
                <w:szCs w:val="20"/>
              </w:rPr>
              <w:t>2</w:t>
            </w:r>
          </w:p>
        </w:tc>
        <w:tc>
          <w:tcPr>
            <w:tcW w:w="1458" w:type="dxa"/>
          </w:tcPr>
          <w:p w:rsidR="00BA549E" w:rsidRPr="00BA549E" w:rsidRDefault="00BA549E" w:rsidP="00E22910">
            <w:pPr>
              <w:spacing w:line="276" w:lineRule="auto"/>
              <w:jc w:val="center"/>
              <w:rPr>
                <w:rFonts w:ascii="Verdana" w:hAnsi="Verdana"/>
                <w:b/>
                <w:sz w:val="20"/>
                <w:szCs w:val="20"/>
              </w:rPr>
            </w:pPr>
            <w:r w:rsidRPr="00BA549E">
              <w:rPr>
                <w:rFonts w:ascii="Verdana" w:hAnsi="Verdana"/>
                <w:b/>
                <w:sz w:val="20"/>
                <w:szCs w:val="20"/>
              </w:rPr>
              <w:t>1</w:t>
            </w:r>
          </w:p>
        </w:tc>
      </w:tr>
      <w:tr w:rsidR="00BA549E" w:rsidRPr="00BA549E" w:rsidTr="00E22910">
        <w:tc>
          <w:tcPr>
            <w:tcW w:w="1818" w:type="dxa"/>
          </w:tcPr>
          <w:p w:rsidR="00BA549E" w:rsidRPr="00BA549E" w:rsidRDefault="00BA549E" w:rsidP="00E22910">
            <w:pPr>
              <w:jc w:val="center"/>
              <w:rPr>
                <w:rFonts w:ascii="Verdana" w:hAnsi="Verdana"/>
                <w:b/>
                <w:sz w:val="20"/>
                <w:szCs w:val="20"/>
              </w:rPr>
            </w:pPr>
            <w:r w:rsidRPr="00BA549E">
              <w:rPr>
                <w:rFonts w:ascii="Verdana" w:hAnsi="Verdana"/>
                <w:b/>
                <w:sz w:val="20"/>
                <w:szCs w:val="20"/>
              </w:rPr>
              <w:t>Preparedness</w:t>
            </w:r>
          </w:p>
        </w:tc>
        <w:tc>
          <w:tcPr>
            <w:tcW w:w="1530" w:type="dxa"/>
          </w:tcPr>
          <w:p w:rsidR="00BA549E" w:rsidRPr="00BA549E" w:rsidRDefault="00BA549E" w:rsidP="00E22910">
            <w:pPr>
              <w:rPr>
                <w:rFonts w:ascii="Verdana" w:hAnsi="Verdana"/>
                <w:sz w:val="20"/>
                <w:szCs w:val="20"/>
              </w:rPr>
            </w:pPr>
            <w:r w:rsidRPr="00BA549E">
              <w:rPr>
                <w:rFonts w:ascii="Verdana" w:hAnsi="Verdana"/>
                <w:sz w:val="20"/>
                <w:szCs w:val="20"/>
              </w:rPr>
              <w:t>Brings needed materials to class and is always ready to work.</w:t>
            </w:r>
          </w:p>
        </w:tc>
        <w:tc>
          <w:tcPr>
            <w:tcW w:w="1440" w:type="dxa"/>
          </w:tcPr>
          <w:p w:rsidR="00BA549E" w:rsidRPr="00BA549E" w:rsidRDefault="00BA549E" w:rsidP="00E22910">
            <w:pPr>
              <w:rPr>
                <w:rFonts w:ascii="Verdana" w:hAnsi="Verdana"/>
                <w:sz w:val="20"/>
                <w:szCs w:val="20"/>
              </w:rPr>
            </w:pPr>
            <w:r w:rsidRPr="00BA549E">
              <w:rPr>
                <w:rFonts w:ascii="Verdana" w:hAnsi="Verdana"/>
                <w:sz w:val="20"/>
                <w:szCs w:val="20"/>
              </w:rPr>
              <w:t>Almost always brings needed materials to class and is ready to work.</w:t>
            </w:r>
          </w:p>
        </w:tc>
        <w:tc>
          <w:tcPr>
            <w:tcW w:w="1710" w:type="dxa"/>
          </w:tcPr>
          <w:p w:rsidR="00BA549E" w:rsidRPr="00BA549E" w:rsidRDefault="00BA549E" w:rsidP="00E22910">
            <w:pPr>
              <w:rPr>
                <w:rFonts w:ascii="Verdana" w:hAnsi="Verdana"/>
                <w:sz w:val="20"/>
                <w:szCs w:val="20"/>
              </w:rPr>
            </w:pPr>
            <w:r w:rsidRPr="00BA549E">
              <w:rPr>
                <w:rFonts w:ascii="Verdana" w:hAnsi="Verdana"/>
                <w:sz w:val="20"/>
                <w:szCs w:val="20"/>
              </w:rPr>
              <w:t>Almost always brings needed materials but sometimes needs to settle down and get to work</w:t>
            </w:r>
          </w:p>
        </w:tc>
        <w:tc>
          <w:tcPr>
            <w:tcW w:w="1620" w:type="dxa"/>
          </w:tcPr>
          <w:p w:rsidR="00BA549E" w:rsidRPr="00BA549E" w:rsidRDefault="00BA549E" w:rsidP="00E22910">
            <w:pPr>
              <w:rPr>
                <w:rFonts w:ascii="Verdana" w:hAnsi="Verdana"/>
                <w:sz w:val="20"/>
                <w:szCs w:val="20"/>
              </w:rPr>
            </w:pPr>
            <w:r w:rsidRPr="00BA549E">
              <w:rPr>
                <w:rFonts w:ascii="Verdana" w:hAnsi="Verdana"/>
                <w:sz w:val="20"/>
                <w:szCs w:val="20"/>
              </w:rPr>
              <w:t>Often forgets needed materials or is rarely ready to get to work.</w:t>
            </w:r>
          </w:p>
        </w:tc>
        <w:tc>
          <w:tcPr>
            <w:tcW w:w="1458" w:type="dxa"/>
          </w:tcPr>
          <w:p w:rsidR="00BA549E" w:rsidRPr="00BA549E" w:rsidRDefault="00BA549E" w:rsidP="00E22910">
            <w:pPr>
              <w:rPr>
                <w:rFonts w:ascii="Verdana" w:hAnsi="Verdana"/>
                <w:sz w:val="20"/>
                <w:szCs w:val="20"/>
              </w:rPr>
            </w:pPr>
            <w:r w:rsidRPr="00BA549E">
              <w:rPr>
                <w:rFonts w:ascii="Verdana" w:hAnsi="Verdana"/>
                <w:sz w:val="20"/>
                <w:szCs w:val="20"/>
              </w:rPr>
              <w:t>Never prepared for meetings. Always turns in late tasks to group.</w:t>
            </w:r>
          </w:p>
        </w:tc>
      </w:tr>
      <w:tr w:rsidR="00BA549E" w:rsidRPr="00BA549E" w:rsidTr="00E22910">
        <w:tc>
          <w:tcPr>
            <w:tcW w:w="1818" w:type="dxa"/>
          </w:tcPr>
          <w:p w:rsidR="00BA549E" w:rsidRPr="00BA549E" w:rsidRDefault="00BA549E" w:rsidP="00E22910">
            <w:pPr>
              <w:jc w:val="center"/>
              <w:rPr>
                <w:rFonts w:ascii="Verdana" w:hAnsi="Verdana"/>
                <w:b/>
                <w:sz w:val="20"/>
                <w:szCs w:val="20"/>
              </w:rPr>
            </w:pPr>
            <w:r w:rsidRPr="00BA549E">
              <w:rPr>
                <w:rFonts w:ascii="Verdana" w:hAnsi="Verdana"/>
                <w:b/>
                <w:sz w:val="20"/>
                <w:szCs w:val="20"/>
              </w:rPr>
              <w:t>Quality of Work</w:t>
            </w:r>
          </w:p>
        </w:tc>
        <w:tc>
          <w:tcPr>
            <w:tcW w:w="1530" w:type="dxa"/>
          </w:tcPr>
          <w:p w:rsidR="00BA549E" w:rsidRPr="00BA549E" w:rsidRDefault="00BA549E" w:rsidP="00E22910">
            <w:pPr>
              <w:rPr>
                <w:rFonts w:ascii="Verdana" w:hAnsi="Verdana"/>
                <w:sz w:val="20"/>
                <w:szCs w:val="20"/>
              </w:rPr>
            </w:pPr>
            <w:r w:rsidRPr="00BA549E">
              <w:rPr>
                <w:rFonts w:ascii="Verdana" w:hAnsi="Verdana"/>
                <w:sz w:val="20"/>
                <w:szCs w:val="20"/>
              </w:rPr>
              <w:t>Provides work of the highest quality.</w:t>
            </w:r>
          </w:p>
        </w:tc>
        <w:tc>
          <w:tcPr>
            <w:tcW w:w="1440" w:type="dxa"/>
          </w:tcPr>
          <w:p w:rsidR="00BA549E" w:rsidRPr="00BA549E" w:rsidRDefault="00BA549E" w:rsidP="00E22910">
            <w:pPr>
              <w:rPr>
                <w:rFonts w:ascii="Verdana" w:hAnsi="Verdana"/>
                <w:sz w:val="20"/>
                <w:szCs w:val="20"/>
              </w:rPr>
            </w:pPr>
            <w:r w:rsidRPr="00BA549E">
              <w:rPr>
                <w:rFonts w:ascii="Verdana" w:hAnsi="Verdana"/>
                <w:sz w:val="20"/>
                <w:szCs w:val="20"/>
              </w:rPr>
              <w:t>Provides high quality work.</w:t>
            </w:r>
          </w:p>
        </w:tc>
        <w:tc>
          <w:tcPr>
            <w:tcW w:w="1710" w:type="dxa"/>
          </w:tcPr>
          <w:p w:rsidR="00BA549E" w:rsidRPr="00BA549E" w:rsidRDefault="00BA549E" w:rsidP="00E22910">
            <w:pPr>
              <w:rPr>
                <w:rFonts w:ascii="Verdana" w:hAnsi="Verdana"/>
                <w:sz w:val="20"/>
                <w:szCs w:val="20"/>
              </w:rPr>
            </w:pPr>
            <w:r w:rsidRPr="00BA549E">
              <w:rPr>
                <w:rFonts w:ascii="Verdana" w:hAnsi="Verdana"/>
                <w:sz w:val="20"/>
                <w:szCs w:val="20"/>
              </w:rPr>
              <w:t>Provides work that occasionally needs to be checked/</w:t>
            </w:r>
          </w:p>
          <w:p w:rsidR="00BA549E" w:rsidRPr="00BA549E" w:rsidRDefault="00BA549E" w:rsidP="00E22910">
            <w:pPr>
              <w:rPr>
                <w:rFonts w:ascii="Verdana" w:hAnsi="Verdana"/>
                <w:sz w:val="20"/>
                <w:szCs w:val="20"/>
              </w:rPr>
            </w:pPr>
            <w:proofErr w:type="gramStart"/>
            <w:r w:rsidRPr="00BA549E">
              <w:rPr>
                <w:rFonts w:ascii="Verdana" w:hAnsi="Verdana"/>
                <w:sz w:val="20"/>
                <w:szCs w:val="20"/>
              </w:rPr>
              <w:t>redone</w:t>
            </w:r>
            <w:proofErr w:type="gramEnd"/>
            <w:r w:rsidRPr="00BA549E">
              <w:rPr>
                <w:rFonts w:ascii="Verdana" w:hAnsi="Verdana"/>
                <w:sz w:val="20"/>
                <w:szCs w:val="20"/>
              </w:rPr>
              <w:t xml:space="preserve"> by other group members to ensure quality.</w:t>
            </w:r>
          </w:p>
        </w:tc>
        <w:tc>
          <w:tcPr>
            <w:tcW w:w="1620" w:type="dxa"/>
          </w:tcPr>
          <w:p w:rsidR="00BA549E" w:rsidRPr="00BA549E" w:rsidRDefault="00BA549E" w:rsidP="00E22910">
            <w:pPr>
              <w:rPr>
                <w:rFonts w:ascii="Verdana" w:hAnsi="Verdana"/>
                <w:sz w:val="20"/>
                <w:szCs w:val="20"/>
              </w:rPr>
            </w:pPr>
            <w:r w:rsidRPr="00BA549E">
              <w:rPr>
                <w:rFonts w:ascii="Verdana" w:hAnsi="Verdana"/>
                <w:sz w:val="20"/>
                <w:szCs w:val="20"/>
              </w:rPr>
              <w:t>Provides work that usually needs to be checked/</w:t>
            </w:r>
          </w:p>
          <w:p w:rsidR="00BA549E" w:rsidRPr="00BA549E" w:rsidRDefault="00BA549E" w:rsidP="00E22910">
            <w:pPr>
              <w:rPr>
                <w:rFonts w:ascii="Verdana" w:hAnsi="Verdana"/>
                <w:sz w:val="20"/>
                <w:szCs w:val="20"/>
              </w:rPr>
            </w:pPr>
            <w:proofErr w:type="gramStart"/>
            <w:r w:rsidRPr="00BA549E">
              <w:rPr>
                <w:rFonts w:ascii="Verdana" w:hAnsi="Verdana"/>
                <w:sz w:val="20"/>
                <w:szCs w:val="20"/>
              </w:rPr>
              <w:t>redone</w:t>
            </w:r>
            <w:proofErr w:type="gramEnd"/>
            <w:r w:rsidRPr="00BA549E">
              <w:rPr>
                <w:rFonts w:ascii="Verdana" w:hAnsi="Verdana"/>
                <w:sz w:val="20"/>
                <w:szCs w:val="20"/>
              </w:rPr>
              <w:t xml:space="preserve"> by others to ensure quality.</w:t>
            </w:r>
          </w:p>
        </w:tc>
        <w:tc>
          <w:tcPr>
            <w:tcW w:w="1458" w:type="dxa"/>
          </w:tcPr>
          <w:p w:rsidR="00BA549E" w:rsidRPr="00BA549E" w:rsidRDefault="00BA549E" w:rsidP="00E22910">
            <w:pPr>
              <w:rPr>
                <w:rFonts w:ascii="Verdana" w:hAnsi="Verdana"/>
                <w:sz w:val="20"/>
                <w:szCs w:val="20"/>
              </w:rPr>
            </w:pPr>
            <w:r w:rsidRPr="00BA549E">
              <w:rPr>
                <w:rFonts w:ascii="Verdana" w:hAnsi="Verdana"/>
                <w:sz w:val="20"/>
                <w:szCs w:val="20"/>
              </w:rPr>
              <w:t>Work is sloppy and cannot be used as part of the project.</w:t>
            </w:r>
          </w:p>
        </w:tc>
      </w:tr>
      <w:tr w:rsidR="00BA549E" w:rsidRPr="00BA549E" w:rsidTr="00E22910">
        <w:tc>
          <w:tcPr>
            <w:tcW w:w="1818" w:type="dxa"/>
          </w:tcPr>
          <w:p w:rsidR="00BA549E" w:rsidRPr="00BA549E" w:rsidRDefault="00BA549E" w:rsidP="00E22910">
            <w:pPr>
              <w:jc w:val="center"/>
              <w:rPr>
                <w:rFonts w:ascii="Verdana" w:hAnsi="Verdana"/>
                <w:b/>
                <w:sz w:val="20"/>
                <w:szCs w:val="20"/>
              </w:rPr>
            </w:pPr>
            <w:r w:rsidRPr="00BA549E">
              <w:rPr>
                <w:rFonts w:ascii="Verdana" w:hAnsi="Verdana"/>
                <w:b/>
                <w:sz w:val="20"/>
                <w:szCs w:val="20"/>
              </w:rPr>
              <w:t>Pride</w:t>
            </w:r>
          </w:p>
        </w:tc>
        <w:tc>
          <w:tcPr>
            <w:tcW w:w="1530" w:type="dxa"/>
          </w:tcPr>
          <w:p w:rsidR="00BA549E" w:rsidRPr="00BA549E" w:rsidRDefault="00BA549E" w:rsidP="00E22910">
            <w:pPr>
              <w:rPr>
                <w:rFonts w:ascii="Verdana" w:hAnsi="Verdana"/>
                <w:sz w:val="20"/>
                <w:szCs w:val="20"/>
              </w:rPr>
            </w:pPr>
            <w:r w:rsidRPr="00BA549E">
              <w:rPr>
                <w:rFonts w:ascii="Verdana" w:hAnsi="Verdana"/>
                <w:sz w:val="20"/>
                <w:szCs w:val="20"/>
              </w:rPr>
              <w:t>Work reflects this student's best efforts.</w:t>
            </w:r>
          </w:p>
        </w:tc>
        <w:tc>
          <w:tcPr>
            <w:tcW w:w="1440" w:type="dxa"/>
          </w:tcPr>
          <w:p w:rsidR="00BA549E" w:rsidRPr="00BA549E" w:rsidRDefault="00BA549E" w:rsidP="00E22910">
            <w:pPr>
              <w:rPr>
                <w:rFonts w:ascii="Verdana" w:hAnsi="Verdana"/>
                <w:sz w:val="20"/>
                <w:szCs w:val="20"/>
              </w:rPr>
            </w:pPr>
            <w:r w:rsidRPr="00BA549E">
              <w:rPr>
                <w:rFonts w:ascii="Verdana" w:hAnsi="Verdana"/>
                <w:sz w:val="20"/>
                <w:szCs w:val="20"/>
              </w:rPr>
              <w:t>Work reflects a strong effort from this student.</w:t>
            </w:r>
          </w:p>
        </w:tc>
        <w:tc>
          <w:tcPr>
            <w:tcW w:w="1710" w:type="dxa"/>
          </w:tcPr>
          <w:p w:rsidR="00BA549E" w:rsidRPr="00BA549E" w:rsidRDefault="00BA549E" w:rsidP="00E22910">
            <w:pPr>
              <w:rPr>
                <w:rFonts w:ascii="Verdana" w:hAnsi="Verdana"/>
                <w:sz w:val="20"/>
                <w:szCs w:val="20"/>
              </w:rPr>
            </w:pPr>
            <w:r w:rsidRPr="00BA549E">
              <w:rPr>
                <w:rFonts w:ascii="Verdana" w:hAnsi="Verdana"/>
                <w:sz w:val="20"/>
                <w:szCs w:val="20"/>
              </w:rPr>
              <w:t>Work reflects some effort from this student.</w:t>
            </w:r>
          </w:p>
        </w:tc>
        <w:tc>
          <w:tcPr>
            <w:tcW w:w="1620" w:type="dxa"/>
          </w:tcPr>
          <w:p w:rsidR="00BA549E" w:rsidRPr="00BA549E" w:rsidRDefault="00BA549E" w:rsidP="00E22910">
            <w:pPr>
              <w:rPr>
                <w:rFonts w:ascii="Verdana" w:hAnsi="Verdana"/>
                <w:sz w:val="20"/>
                <w:szCs w:val="20"/>
              </w:rPr>
            </w:pPr>
            <w:r w:rsidRPr="00BA549E">
              <w:rPr>
                <w:rFonts w:ascii="Verdana" w:hAnsi="Verdana"/>
                <w:sz w:val="20"/>
                <w:szCs w:val="20"/>
              </w:rPr>
              <w:t>Work reflects very little effort on the part of this student.</w:t>
            </w:r>
          </w:p>
        </w:tc>
        <w:tc>
          <w:tcPr>
            <w:tcW w:w="1458" w:type="dxa"/>
          </w:tcPr>
          <w:p w:rsidR="00BA549E" w:rsidRPr="00BA549E" w:rsidRDefault="00BA549E" w:rsidP="00E22910">
            <w:pPr>
              <w:rPr>
                <w:rFonts w:ascii="Verdana" w:hAnsi="Verdana"/>
                <w:sz w:val="20"/>
                <w:szCs w:val="20"/>
              </w:rPr>
            </w:pPr>
            <w:r w:rsidRPr="00BA549E">
              <w:rPr>
                <w:rFonts w:ascii="Verdana" w:hAnsi="Verdana"/>
                <w:sz w:val="20"/>
                <w:szCs w:val="20"/>
              </w:rPr>
              <w:t>No effort taken by group member.</w:t>
            </w:r>
          </w:p>
        </w:tc>
      </w:tr>
      <w:tr w:rsidR="00BA549E" w:rsidRPr="00BA549E" w:rsidTr="00E22910">
        <w:tc>
          <w:tcPr>
            <w:tcW w:w="1818" w:type="dxa"/>
          </w:tcPr>
          <w:p w:rsidR="00BA549E" w:rsidRPr="00BA549E" w:rsidRDefault="00BA549E" w:rsidP="00E22910">
            <w:pPr>
              <w:jc w:val="center"/>
              <w:rPr>
                <w:rFonts w:ascii="Verdana" w:hAnsi="Verdana"/>
                <w:b/>
                <w:sz w:val="20"/>
                <w:szCs w:val="20"/>
              </w:rPr>
            </w:pPr>
            <w:r w:rsidRPr="00BA549E">
              <w:rPr>
                <w:rFonts w:ascii="Verdana" w:hAnsi="Verdana"/>
                <w:b/>
                <w:sz w:val="20"/>
                <w:szCs w:val="20"/>
              </w:rPr>
              <w:t>Contributions</w:t>
            </w:r>
          </w:p>
        </w:tc>
        <w:tc>
          <w:tcPr>
            <w:tcW w:w="1530" w:type="dxa"/>
          </w:tcPr>
          <w:p w:rsidR="00BA549E" w:rsidRPr="00BA549E" w:rsidRDefault="00BA549E" w:rsidP="00E22910">
            <w:pPr>
              <w:rPr>
                <w:rFonts w:ascii="Verdana" w:hAnsi="Verdana"/>
                <w:sz w:val="20"/>
                <w:szCs w:val="20"/>
              </w:rPr>
            </w:pPr>
            <w:r w:rsidRPr="00BA549E">
              <w:rPr>
                <w:rFonts w:ascii="Verdana" w:hAnsi="Verdana"/>
                <w:sz w:val="20"/>
                <w:szCs w:val="20"/>
              </w:rPr>
              <w:t>Routinely provides useful ideas when participating in the group and in classroom discussion. A definite leader who contributes a lot of effort.</w:t>
            </w:r>
          </w:p>
        </w:tc>
        <w:tc>
          <w:tcPr>
            <w:tcW w:w="1440" w:type="dxa"/>
          </w:tcPr>
          <w:p w:rsidR="00BA549E" w:rsidRPr="00BA549E" w:rsidRDefault="00BA549E" w:rsidP="00E22910">
            <w:pPr>
              <w:rPr>
                <w:rFonts w:ascii="Verdana" w:hAnsi="Verdana"/>
                <w:sz w:val="20"/>
                <w:szCs w:val="20"/>
              </w:rPr>
            </w:pPr>
            <w:r w:rsidRPr="00BA549E">
              <w:rPr>
                <w:rFonts w:ascii="Verdana" w:hAnsi="Verdana"/>
                <w:sz w:val="20"/>
                <w:szCs w:val="20"/>
              </w:rPr>
              <w:t>Usually provides useful ideas when participating in the group and in classroom discussion. A strong group member who tries hard!</w:t>
            </w:r>
          </w:p>
        </w:tc>
        <w:tc>
          <w:tcPr>
            <w:tcW w:w="1710" w:type="dxa"/>
          </w:tcPr>
          <w:p w:rsidR="00BA549E" w:rsidRPr="00BA549E" w:rsidRDefault="00BA549E" w:rsidP="00E22910">
            <w:pPr>
              <w:rPr>
                <w:rFonts w:ascii="Verdana" w:hAnsi="Verdana"/>
                <w:sz w:val="20"/>
                <w:szCs w:val="20"/>
              </w:rPr>
            </w:pPr>
            <w:r w:rsidRPr="00BA549E">
              <w:rPr>
                <w:rFonts w:ascii="Verdana" w:hAnsi="Verdana"/>
                <w:sz w:val="20"/>
                <w:szCs w:val="20"/>
              </w:rPr>
              <w:t>Sometimes provides useful ideas when participating in the group and in classroom discussion. A satisfactory group member who does what is required.</w:t>
            </w:r>
          </w:p>
        </w:tc>
        <w:tc>
          <w:tcPr>
            <w:tcW w:w="1620" w:type="dxa"/>
          </w:tcPr>
          <w:p w:rsidR="00BA549E" w:rsidRPr="00BA549E" w:rsidRDefault="00BA549E" w:rsidP="00E22910">
            <w:pPr>
              <w:rPr>
                <w:rFonts w:ascii="Verdana" w:hAnsi="Verdana"/>
                <w:sz w:val="20"/>
                <w:szCs w:val="20"/>
              </w:rPr>
            </w:pPr>
            <w:r w:rsidRPr="00BA549E">
              <w:rPr>
                <w:rFonts w:ascii="Verdana" w:hAnsi="Verdana"/>
                <w:sz w:val="20"/>
                <w:szCs w:val="20"/>
              </w:rPr>
              <w:t>Rarely provides useful ideas when participating in the group and in classroom discussion. May refuse to participate.</w:t>
            </w:r>
          </w:p>
        </w:tc>
        <w:tc>
          <w:tcPr>
            <w:tcW w:w="1458" w:type="dxa"/>
          </w:tcPr>
          <w:p w:rsidR="00BA549E" w:rsidRPr="00BA549E" w:rsidRDefault="00BA549E" w:rsidP="00E22910">
            <w:pPr>
              <w:rPr>
                <w:rFonts w:ascii="Verdana" w:hAnsi="Verdana"/>
                <w:sz w:val="20"/>
                <w:szCs w:val="20"/>
              </w:rPr>
            </w:pPr>
            <w:r w:rsidRPr="00BA549E">
              <w:rPr>
                <w:rFonts w:ascii="Verdana" w:hAnsi="Verdana"/>
                <w:sz w:val="20"/>
                <w:szCs w:val="20"/>
              </w:rPr>
              <w:t>Contributes nothing to the group.</w:t>
            </w:r>
          </w:p>
        </w:tc>
      </w:tr>
      <w:tr w:rsidR="00BA549E" w:rsidRPr="00BA549E" w:rsidTr="00E22910">
        <w:tc>
          <w:tcPr>
            <w:tcW w:w="1818" w:type="dxa"/>
          </w:tcPr>
          <w:p w:rsidR="00BA549E" w:rsidRPr="00BA549E" w:rsidRDefault="00BA549E" w:rsidP="00E22910">
            <w:pPr>
              <w:jc w:val="center"/>
              <w:rPr>
                <w:rFonts w:ascii="Verdana" w:hAnsi="Verdana"/>
                <w:b/>
                <w:sz w:val="20"/>
                <w:szCs w:val="20"/>
              </w:rPr>
            </w:pPr>
            <w:r w:rsidRPr="00BA549E">
              <w:rPr>
                <w:rFonts w:ascii="Verdana" w:hAnsi="Verdana"/>
                <w:b/>
                <w:sz w:val="20"/>
                <w:szCs w:val="20"/>
              </w:rPr>
              <w:t>Attitude</w:t>
            </w:r>
          </w:p>
        </w:tc>
        <w:tc>
          <w:tcPr>
            <w:tcW w:w="1530" w:type="dxa"/>
          </w:tcPr>
          <w:p w:rsidR="00BA549E" w:rsidRPr="00BA549E" w:rsidRDefault="00BA549E" w:rsidP="00E22910">
            <w:pPr>
              <w:rPr>
                <w:rFonts w:ascii="Verdana" w:hAnsi="Verdana"/>
                <w:sz w:val="20"/>
                <w:szCs w:val="20"/>
              </w:rPr>
            </w:pPr>
            <w:r w:rsidRPr="00BA549E">
              <w:rPr>
                <w:rFonts w:ascii="Verdana" w:hAnsi="Verdana"/>
                <w:sz w:val="20"/>
                <w:szCs w:val="20"/>
              </w:rPr>
              <w:t xml:space="preserve">Never is publicly critical of the project or the work of others. </w:t>
            </w:r>
            <w:r w:rsidRPr="00BA549E">
              <w:rPr>
                <w:rFonts w:ascii="Verdana" w:hAnsi="Verdana"/>
                <w:sz w:val="20"/>
                <w:szCs w:val="20"/>
              </w:rPr>
              <w:lastRenderedPageBreak/>
              <w:t>Always has a positive attitude about the task(s).</w:t>
            </w:r>
          </w:p>
        </w:tc>
        <w:tc>
          <w:tcPr>
            <w:tcW w:w="1440" w:type="dxa"/>
          </w:tcPr>
          <w:p w:rsidR="00BA549E" w:rsidRPr="00BA549E" w:rsidRDefault="00BA549E" w:rsidP="00E22910">
            <w:pPr>
              <w:rPr>
                <w:rFonts w:ascii="Verdana" w:hAnsi="Verdana"/>
                <w:sz w:val="20"/>
                <w:szCs w:val="20"/>
              </w:rPr>
            </w:pPr>
            <w:r w:rsidRPr="00BA549E">
              <w:rPr>
                <w:rFonts w:ascii="Verdana" w:hAnsi="Verdana"/>
                <w:sz w:val="20"/>
                <w:szCs w:val="20"/>
              </w:rPr>
              <w:lastRenderedPageBreak/>
              <w:t xml:space="preserve">Rarely is publicly critical of the project or the work of others. </w:t>
            </w:r>
            <w:r w:rsidRPr="00BA549E">
              <w:rPr>
                <w:rFonts w:ascii="Verdana" w:hAnsi="Verdana"/>
                <w:sz w:val="20"/>
                <w:szCs w:val="20"/>
              </w:rPr>
              <w:lastRenderedPageBreak/>
              <w:t>Often has a positive attitude about the task(s).</w:t>
            </w:r>
          </w:p>
        </w:tc>
        <w:tc>
          <w:tcPr>
            <w:tcW w:w="1710" w:type="dxa"/>
          </w:tcPr>
          <w:p w:rsidR="00BA549E" w:rsidRPr="00BA549E" w:rsidRDefault="00BA549E" w:rsidP="00E22910">
            <w:pPr>
              <w:rPr>
                <w:rFonts w:ascii="Verdana" w:hAnsi="Verdana"/>
                <w:sz w:val="20"/>
                <w:szCs w:val="20"/>
              </w:rPr>
            </w:pPr>
            <w:r w:rsidRPr="00BA549E">
              <w:rPr>
                <w:rFonts w:ascii="Verdana" w:hAnsi="Verdana"/>
                <w:sz w:val="20"/>
                <w:szCs w:val="20"/>
              </w:rPr>
              <w:lastRenderedPageBreak/>
              <w:t xml:space="preserve">Occasionally is publicly critical of the project or the work of other members of </w:t>
            </w:r>
            <w:r w:rsidRPr="00BA549E">
              <w:rPr>
                <w:rFonts w:ascii="Verdana" w:hAnsi="Verdana"/>
                <w:sz w:val="20"/>
                <w:szCs w:val="20"/>
              </w:rPr>
              <w:lastRenderedPageBreak/>
              <w:t>the group. Usually has a positive attitude about the task(s).</w:t>
            </w:r>
          </w:p>
        </w:tc>
        <w:tc>
          <w:tcPr>
            <w:tcW w:w="1620" w:type="dxa"/>
          </w:tcPr>
          <w:p w:rsidR="00BA549E" w:rsidRPr="00BA549E" w:rsidRDefault="00BA549E" w:rsidP="00E22910">
            <w:pPr>
              <w:rPr>
                <w:rFonts w:ascii="Verdana" w:hAnsi="Verdana"/>
                <w:sz w:val="20"/>
                <w:szCs w:val="20"/>
              </w:rPr>
            </w:pPr>
            <w:r w:rsidRPr="00BA549E">
              <w:rPr>
                <w:rFonts w:ascii="Verdana" w:hAnsi="Verdana"/>
                <w:sz w:val="20"/>
                <w:szCs w:val="20"/>
              </w:rPr>
              <w:lastRenderedPageBreak/>
              <w:t xml:space="preserve">Often is publicly critical of the project or the work of other members of </w:t>
            </w:r>
            <w:r w:rsidRPr="00BA549E">
              <w:rPr>
                <w:rFonts w:ascii="Verdana" w:hAnsi="Verdana"/>
                <w:sz w:val="20"/>
                <w:szCs w:val="20"/>
              </w:rPr>
              <w:lastRenderedPageBreak/>
              <w:t>the group. Often has a negative attitude about the task(s).</w:t>
            </w:r>
          </w:p>
        </w:tc>
        <w:tc>
          <w:tcPr>
            <w:tcW w:w="1458" w:type="dxa"/>
          </w:tcPr>
          <w:p w:rsidR="00BA549E" w:rsidRPr="00BA549E" w:rsidRDefault="00BA549E" w:rsidP="00E22910">
            <w:pPr>
              <w:rPr>
                <w:rFonts w:ascii="Verdana" w:hAnsi="Verdana"/>
                <w:sz w:val="20"/>
                <w:szCs w:val="20"/>
              </w:rPr>
            </w:pPr>
            <w:r w:rsidRPr="00BA549E">
              <w:rPr>
                <w:rFonts w:ascii="Verdana" w:hAnsi="Verdana"/>
                <w:sz w:val="20"/>
                <w:szCs w:val="20"/>
              </w:rPr>
              <w:lastRenderedPageBreak/>
              <w:t xml:space="preserve">Always has a negative attitude towards group members </w:t>
            </w:r>
            <w:r w:rsidRPr="00BA549E">
              <w:rPr>
                <w:rFonts w:ascii="Verdana" w:hAnsi="Verdana"/>
                <w:sz w:val="20"/>
                <w:szCs w:val="20"/>
              </w:rPr>
              <w:lastRenderedPageBreak/>
              <w:t>and task (s)</w:t>
            </w:r>
          </w:p>
        </w:tc>
      </w:tr>
      <w:tr w:rsidR="00BA549E" w:rsidRPr="00BA549E" w:rsidTr="00E22910">
        <w:tc>
          <w:tcPr>
            <w:tcW w:w="1818" w:type="dxa"/>
          </w:tcPr>
          <w:p w:rsidR="00BA549E" w:rsidRPr="00BA549E" w:rsidRDefault="00BA549E" w:rsidP="00E22910">
            <w:pPr>
              <w:jc w:val="center"/>
              <w:rPr>
                <w:rFonts w:ascii="Verdana" w:hAnsi="Verdana"/>
                <w:b/>
                <w:sz w:val="20"/>
                <w:szCs w:val="20"/>
              </w:rPr>
            </w:pPr>
            <w:r w:rsidRPr="00BA549E">
              <w:rPr>
                <w:rFonts w:ascii="Verdana" w:hAnsi="Verdana"/>
                <w:b/>
                <w:sz w:val="20"/>
                <w:szCs w:val="20"/>
              </w:rPr>
              <w:lastRenderedPageBreak/>
              <w:t>Working with Others</w:t>
            </w:r>
          </w:p>
        </w:tc>
        <w:tc>
          <w:tcPr>
            <w:tcW w:w="1530" w:type="dxa"/>
          </w:tcPr>
          <w:p w:rsidR="00BA549E" w:rsidRPr="00BA549E" w:rsidRDefault="00BA549E" w:rsidP="00E22910">
            <w:pPr>
              <w:rPr>
                <w:rFonts w:ascii="Verdana" w:hAnsi="Verdana"/>
                <w:sz w:val="20"/>
                <w:szCs w:val="20"/>
              </w:rPr>
            </w:pPr>
            <w:r w:rsidRPr="00BA549E">
              <w:rPr>
                <w:rFonts w:ascii="Verdana" w:hAnsi="Verdana"/>
                <w:sz w:val="20"/>
                <w:szCs w:val="20"/>
              </w:rPr>
              <w:t>Almost always listens to, shares with, and supports the efforts of others. Tries to keep people working well together.</w:t>
            </w:r>
          </w:p>
        </w:tc>
        <w:tc>
          <w:tcPr>
            <w:tcW w:w="1440" w:type="dxa"/>
          </w:tcPr>
          <w:p w:rsidR="00BA549E" w:rsidRPr="00BA549E" w:rsidRDefault="00BA549E" w:rsidP="00E22910">
            <w:pPr>
              <w:rPr>
                <w:rFonts w:ascii="Verdana" w:hAnsi="Verdana"/>
                <w:sz w:val="20"/>
                <w:szCs w:val="20"/>
              </w:rPr>
            </w:pPr>
            <w:r w:rsidRPr="00BA549E">
              <w:rPr>
                <w:rFonts w:ascii="Verdana" w:hAnsi="Verdana"/>
                <w:sz w:val="20"/>
                <w:szCs w:val="20"/>
              </w:rPr>
              <w:t>Usually listens to, shares, with, and supports the efforts of others. Does not cause "waves" in the group.</w:t>
            </w:r>
          </w:p>
        </w:tc>
        <w:tc>
          <w:tcPr>
            <w:tcW w:w="1710" w:type="dxa"/>
          </w:tcPr>
          <w:p w:rsidR="00BA549E" w:rsidRPr="00BA549E" w:rsidRDefault="00BA549E" w:rsidP="00E22910">
            <w:pPr>
              <w:rPr>
                <w:rFonts w:ascii="Verdana" w:hAnsi="Verdana"/>
                <w:sz w:val="20"/>
                <w:szCs w:val="20"/>
              </w:rPr>
            </w:pPr>
            <w:r w:rsidRPr="00BA549E">
              <w:rPr>
                <w:rFonts w:ascii="Verdana" w:hAnsi="Verdana"/>
                <w:sz w:val="20"/>
                <w:szCs w:val="20"/>
              </w:rPr>
              <w:t>Often listens to, shares with, and supports the efforts of others, but sometimes is not a good team member.</w:t>
            </w:r>
          </w:p>
        </w:tc>
        <w:tc>
          <w:tcPr>
            <w:tcW w:w="1620" w:type="dxa"/>
          </w:tcPr>
          <w:p w:rsidR="00BA549E" w:rsidRPr="00BA549E" w:rsidRDefault="00BA549E" w:rsidP="00E22910">
            <w:pPr>
              <w:rPr>
                <w:rFonts w:ascii="Verdana" w:hAnsi="Verdana"/>
                <w:sz w:val="20"/>
                <w:szCs w:val="20"/>
              </w:rPr>
            </w:pPr>
            <w:r w:rsidRPr="00BA549E">
              <w:rPr>
                <w:rFonts w:ascii="Verdana" w:hAnsi="Verdana"/>
                <w:sz w:val="20"/>
                <w:szCs w:val="20"/>
              </w:rPr>
              <w:t>Rarely listens to, shares with, and supports the efforts of others. Often is not a good team player.</w:t>
            </w:r>
          </w:p>
        </w:tc>
        <w:tc>
          <w:tcPr>
            <w:tcW w:w="1458" w:type="dxa"/>
          </w:tcPr>
          <w:p w:rsidR="00BA549E" w:rsidRPr="00BA549E" w:rsidRDefault="00BA549E" w:rsidP="00E22910">
            <w:pPr>
              <w:rPr>
                <w:rFonts w:ascii="Verdana" w:hAnsi="Verdana"/>
                <w:sz w:val="20"/>
                <w:szCs w:val="20"/>
              </w:rPr>
            </w:pPr>
            <w:r w:rsidRPr="00BA549E">
              <w:rPr>
                <w:rFonts w:ascii="Verdana" w:hAnsi="Verdana"/>
                <w:sz w:val="20"/>
                <w:szCs w:val="20"/>
              </w:rPr>
              <w:t>Is not a team player. Does not listen or support others.</w:t>
            </w:r>
          </w:p>
        </w:tc>
      </w:tr>
      <w:tr w:rsidR="00BA549E" w:rsidRPr="00BA549E" w:rsidTr="00E22910">
        <w:tc>
          <w:tcPr>
            <w:tcW w:w="9576" w:type="dxa"/>
            <w:gridSpan w:val="6"/>
          </w:tcPr>
          <w:p w:rsidR="00BA549E" w:rsidRPr="00BA549E" w:rsidRDefault="00BA549E" w:rsidP="00E22910">
            <w:pPr>
              <w:spacing w:line="480" w:lineRule="auto"/>
              <w:rPr>
                <w:rFonts w:ascii="Verdana" w:hAnsi="Verdana"/>
                <w:b/>
                <w:sz w:val="20"/>
                <w:szCs w:val="20"/>
              </w:rPr>
            </w:pPr>
            <w:r w:rsidRPr="00BA549E">
              <w:rPr>
                <w:rFonts w:ascii="Verdana" w:hAnsi="Verdana"/>
                <w:b/>
                <w:sz w:val="20"/>
                <w:szCs w:val="20"/>
              </w:rPr>
              <w:t>Comments:</w:t>
            </w:r>
          </w:p>
        </w:tc>
      </w:tr>
    </w:tbl>
    <w:p w:rsidR="00BA549E" w:rsidRPr="00BA549E" w:rsidRDefault="00BA549E" w:rsidP="00BA549E">
      <w:pPr>
        <w:spacing w:line="480" w:lineRule="auto"/>
        <w:rPr>
          <w:rFonts w:ascii="Verdana" w:hAnsi="Verdana"/>
          <w:b/>
          <w:sz w:val="20"/>
          <w:szCs w:val="20"/>
        </w:rPr>
      </w:pPr>
    </w:p>
    <w:p w:rsidR="00950506" w:rsidRPr="00BA549E" w:rsidRDefault="00950506">
      <w:pPr>
        <w:rPr>
          <w:rFonts w:ascii="Verdana" w:hAnsi="Verdana"/>
          <w:b/>
          <w:sz w:val="20"/>
          <w:szCs w:val="20"/>
        </w:rPr>
      </w:pPr>
    </w:p>
    <w:p w:rsidR="00BA549E" w:rsidRPr="00BA549E" w:rsidRDefault="00BA549E">
      <w:pPr>
        <w:rPr>
          <w:rFonts w:ascii="Verdana" w:hAnsi="Verdana"/>
          <w:b/>
          <w:sz w:val="20"/>
          <w:szCs w:val="20"/>
        </w:rPr>
      </w:pPr>
    </w:p>
    <w:p w:rsidR="00BA549E" w:rsidRPr="00BA549E" w:rsidRDefault="00BA549E">
      <w:pPr>
        <w:rPr>
          <w:rFonts w:ascii="Verdana" w:hAnsi="Verdana"/>
          <w:b/>
          <w:sz w:val="20"/>
          <w:szCs w:val="20"/>
        </w:rPr>
      </w:pPr>
      <w:r w:rsidRPr="00BA549E">
        <w:rPr>
          <w:rFonts w:ascii="Verdana" w:hAnsi="Verdana"/>
          <w:b/>
          <w:sz w:val="20"/>
          <w:szCs w:val="20"/>
        </w:rPr>
        <w:t>Wiki Link</w:t>
      </w:r>
    </w:p>
    <w:p w:rsidR="00BA549E" w:rsidRPr="00BA549E" w:rsidRDefault="00964C89" w:rsidP="00964C89">
      <w:pPr>
        <w:spacing w:line="480" w:lineRule="auto"/>
        <w:rPr>
          <w:rFonts w:ascii="Verdana" w:hAnsi="Verdana"/>
          <w:sz w:val="20"/>
          <w:szCs w:val="20"/>
        </w:rPr>
      </w:pPr>
      <w:r w:rsidRPr="00964C89">
        <w:rPr>
          <w:rFonts w:ascii="Verdana" w:hAnsi="Verdana"/>
          <w:sz w:val="20"/>
          <w:szCs w:val="20"/>
        </w:rPr>
        <w:t>You can visit our wiki by using this link http://8461groupprojectlowe</w:t>
      </w:r>
      <w:r>
        <w:rPr>
          <w:rFonts w:ascii="Verdana" w:hAnsi="Verdana"/>
          <w:sz w:val="20"/>
          <w:szCs w:val="20"/>
        </w:rPr>
        <w:t>relementary.wikispaces.com/home</w:t>
      </w:r>
    </w:p>
    <w:p w:rsidR="00221A80" w:rsidRPr="00BA549E" w:rsidRDefault="00950506" w:rsidP="00950506">
      <w:pPr>
        <w:spacing w:line="480" w:lineRule="auto"/>
        <w:rPr>
          <w:rFonts w:ascii="Verdana" w:hAnsi="Verdana"/>
          <w:b/>
          <w:sz w:val="20"/>
          <w:szCs w:val="20"/>
        </w:rPr>
      </w:pPr>
      <w:r w:rsidRPr="00BA549E">
        <w:rPr>
          <w:rFonts w:ascii="Verdana" w:hAnsi="Verdana"/>
          <w:b/>
          <w:sz w:val="20"/>
          <w:szCs w:val="20"/>
        </w:rPr>
        <w:t>Conclusion</w:t>
      </w:r>
    </w:p>
    <w:p w:rsidR="00950506" w:rsidRPr="00BA549E" w:rsidRDefault="00950506" w:rsidP="00950506">
      <w:pPr>
        <w:spacing w:line="480" w:lineRule="auto"/>
        <w:rPr>
          <w:rFonts w:ascii="Verdana" w:hAnsi="Verdana"/>
          <w:sz w:val="20"/>
          <w:szCs w:val="20"/>
        </w:rPr>
      </w:pPr>
      <w:r w:rsidRPr="00BA549E">
        <w:rPr>
          <w:rFonts w:ascii="Verdana" w:hAnsi="Verdana"/>
          <w:sz w:val="20"/>
          <w:szCs w:val="20"/>
        </w:rPr>
        <w:tab/>
        <w:t xml:space="preserve">So far we have all worked very well together. </w:t>
      </w:r>
      <w:r w:rsidR="0058679E">
        <w:rPr>
          <w:rFonts w:ascii="Verdana" w:hAnsi="Verdana"/>
          <w:sz w:val="20"/>
          <w:szCs w:val="20"/>
        </w:rPr>
        <w:t xml:space="preserve">I think we all agree that we have not had any issues thus far to deal with. I think that is in part due to our contract that we all helped create. We all also helped to create the peer assessment rubric that will keep us all on top of our work. I think we have a great group and will have a solid project. </w:t>
      </w:r>
      <w:r w:rsidRPr="00BA549E">
        <w:rPr>
          <w:rFonts w:ascii="Verdana" w:hAnsi="Verdana"/>
          <w:sz w:val="20"/>
          <w:szCs w:val="20"/>
        </w:rPr>
        <w:t xml:space="preserve"> </w:t>
      </w:r>
    </w:p>
    <w:sectPr w:rsidR="00950506" w:rsidRPr="00BA549E">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AFD" w:rsidRDefault="00E05AFD" w:rsidP="001F6CBD">
      <w:pPr>
        <w:spacing w:after="0" w:line="240" w:lineRule="auto"/>
      </w:pPr>
      <w:r>
        <w:separator/>
      </w:r>
    </w:p>
  </w:endnote>
  <w:endnote w:type="continuationSeparator" w:id="0">
    <w:p w:rsidR="00E05AFD" w:rsidRDefault="00E05AFD" w:rsidP="001F6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7118"/>
      <w:docPartObj>
        <w:docPartGallery w:val="Page Numbers (Bottom of Page)"/>
        <w:docPartUnique/>
      </w:docPartObj>
    </w:sdtPr>
    <w:sdtEndPr>
      <w:rPr>
        <w:noProof/>
      </w:rPr>
    </w:sdtEndPr>
    <w:sdtContent>
      <w:p w:rsidR="001F6CBD" w:rsidRDefault="001F6CBD">
        <w:pPr>
          <w:pStyle w:val="Footer"/>
          <w:jc w:val="center"/>
        </w:pPr>
        <w:r>
          <w:fldChar w:fldCharType="begin"/>
        </w:r>
        <w:r>
          <w:instrText xml:space="preserve"> PAGE   \* MERGEFORMAT </w:instrText>
        </w:r>
        <w:r>
          <w:fldChar w:fldCharType="separate"/>
        </w:r>
        <w:r w:rsidR="00D2482C">
          <w:rPr>
            <w:noProof/>
          </w:rPr>
          <w:t>1</w:t>
        </w:r>
        <w:r>
          <w:rPr>
            <w:noProof/>
          </w:rPr>
          <w:fldChar w:fldCharType="end"/>
        </w:r>
      </w:p>
    </w:sdtContent>
  </w:sdt>
  <w:p w:rsidR="001F6CBD" w:rsidRDefault="001F6C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AFD" w:rsidRDefault="00E05AFD" w:rsidP="001F6CBD">
      <w:pPr>
        <w:spacing w:after="0" w:line="240" w:lineRule="auto"/>
      </w:pPr>
      <w:r>
        <w:separator/>
      </w:r>
    </w:p>
  </w:footnote>
  <w:footnote w:type="continuationSeparator" w:id="0">
    <w:p w:rsidR="00E05AFD" w:rsidRDefault="00E05AFD" w:rsidP="001F6C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5213"/>
    <w:multiLevelType w:val="hybridMultilevel"/>
    <w:tmpl w:val="F8243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33360"/>
    <w:multiLevelType w:val="hybridMultilevel"/>
    <w:tmpl w:val="34FC3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F925BE"/>
    <w:multiLevelType w:val="hybridMultilevel"/>
    <w:tmpl w:val="FD6253E4"/>
    <w:lvl w:ilvl="0" w:tplc="339653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14D0FFB"/>
    <w:multiLevelType w:val="hybridMultilevel"/>
    <w:tmpl w:val="2AE29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78570D"/>
    <w:multiLevelType w:val="hybridMultilevel"/>
    <w:tmpl w:val="CF6047D6"/>
    <w:lvl w:ilvl="0" w:tplc="43E07AE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DA73A3D"/>
    <w:multiLevelType w:val="hybridMultilevel"/>
    <w:tmpl w:val="10222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FA2FAE"/>
    <w:multiLevelType w:val="hybridMultilevel"/>
    <w:tmpl w:val="CBC4C3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CBD"/>
    <w:rsid w:val="000E5942"/>
    <w:rsid w:val="001E0C76"/>
    <w:rsid w:val="001F6CBD"/>
    <w:rsid w:val="00221A80"/>
    <w:rsid w:val="0035240D"/>
    <w:rsid w:val="00380DB8"/>
    <w:rsid w:val="0058679E"/>
    <w:rsid w:val="00612974"/>
    <w:rsid w:val="00774BF1"/>
    <w:rsid w:val="007831BB"/>
    <w:rsid w:val="007D2DE2"/>
    <w:rsid w:val="008D081D"/>
    <w:rsid w:val="00950506"/>
    <w:rsid w:val="00964C89"/>
    <w:rsid w:val="00B24BB7"/>
    <w:rsid w:val="00BA549E"/>
    <w:rsid w:val="00D2482C"/>
    <w:rsid w:val="00DE723E"/>
    <w:rsid w:val="00E05AFD"/>
    <w:rsid w:val="00F4531D"/>
    <w:rsid w:val="00FA1613"/>
    <w:rsid w:val="00FA4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C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6CBD"/>
    <w:pPr>
      <w:ind w:left="720"/>
      <w:contextualSpacing/>
    </w:pPr>
  </w:style>
  <w:style w:type="paragraph" w:styleId="Header">
    <w:name w:val="header"/>
    <w:basedOn w:val="Normal"/>
    <w:link w:val="HeaderChar"/>
    <w:uiPriority w:val="99"/>
    <w:unhideWhenUsed/>
    <w:rsid w:val="001F6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CBD"/>
  </w:style>
  <w:style w:type="paragraph" w:styleId="Footer">
    <w:name w:val="footer"/>
    <w:basedOn w:val="Normal"/>
    <w:link w:val="FooterChar"/>
    <w:uiPriority w:val="99"/>
    <w:unhideWhenUsed/>
    <w:rsid w:val="001F6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CBD"/>
  </w:style>
  <w:style w:type="table" w:styleId="TableGrid">
    <w:name w:val="Table Grid"/>
    <w:basedOn w:val="TableNormal"/>
    <w:uiPriority w:val="59"/>
    <w:rsid w:val="001F6C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A54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4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C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6CBD"/>
    <w:pPr>
      <w:ind w:left="720"/>
      <w:contextualSpacing/>
    </w:pPr>
  </w:style>
  <w:style w:type="paragraph" w:styleId="Header">
    <w:name w:val="header"/>
    <w:basedOn w:val="Normal"/>
    <w:link w:val="HeaderChar"/>
    <w:uiPriority w:val="99"/>
    <w:unhideWhenUsed/>
    <w:rsid w:val="001F6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CBD"/>
  </w:style>
  <w:style w:type="paragraph" w:styleId="Footer">
    <w:name w:val="footer"/>
    <w:basedOn w:val="Normal"/>
    <w:link w:val="FooterChar"/>
    <w:uiPriority w:val="99"/>
    <w:unhideWhenUsed/>
    <w:rsid w:val="001F6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CBD"/>
  </w:style>
  <w:style w:type="table" w:styleId="TableGrid">
    <w:name w:val="Table Grid"/>
    <w:basedOn w:val="TableNormal"/>
    <w:uiPriority w:val="59"/>
    <w:rsid w:val="001F6C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A54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4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Uni13</b:Tag>
    <b:SourceType>DocumentFromInternetSite</b:SourceType>
    <b:Guid>{22D0F234-9BED-4BC0-B18D-84F3A039AF95}</b:Guid>
    <b:Title>Getting students to prepare for class</b:Title>
    <b:InternetSiteTitle>Teaching Effectiveness Program</b:InternetSiteTitle>
    <b:YearAccessed>2013</b:YearAccessed>
    <b:MonthAccessed>February</b:MonthAccessed>
    <b:URL>http://tep.uoregon.edu/pdf/Getting%20Students%20to%20Prepare%20for%20Class.pdf</b:URL>
    <b:Author>
      <b:Author>
        <b:Corporate>University of Oregon</b:Corporate>
      </b:Author>
    </b:Author>
    <b:RefOrder>1</b:RefOrder>
  </b:Source>
</b:Sources>
</file>

<file path=customXml/itemProps1.xml><?xml version="1.0" encoding="utf-8"?>
<ds:datastoreItem xmlns:ds="http://schemas.openxmlformats.org/officeDocument/2006/customXml" ds:itemID="{C145DCF8-D1EA-482B-8FC8-55F8CA950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957</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2013-03-13T01:12:00Z</dcterms:created>
  <dcterms:modified xsi:type="dcterms:W3CDTF">2013-03-13T01:30:00Z</dcterms:modified>
</cp:coreProperties>
</file>